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2B3A" w:rsidRPr="007B10BB" w:rsidRDefault="005B0F9D" w:rsidP="00702B3A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B10BB">
        <w:rPr>
          <w:rFonts w:ascii="Times New Roman" w:eastAsia="Times New Roman" w:hAnsi="Times New Roman" w:cs="Times New Roman"/>
          <w:b/>
          <w:spacing w:val="100"/>
          <w:sz w:val="28"/>
          <w:szCs w:val="28"/>
        </w:rPr>
        <w:t xml:space="preserve">ПОРЯДОК </w:t>
      </w:r>
      <w:r w:rsidRPr="007B10BB">
        <w:rPr>
          <w:rFonts w:ascii="Times New Roman" w:eastAsia="Times New Roman" w:hAnsi="Times New Roman" w:cs="Times New Roman"/>
          <w:b/>
          <w:spacing w:val="100"/>
          <w:sz w:val="28"/>
          <w:szCs w:val="28"/>
        </w:rPr>
        <w:br/>
      </w:r>
      <w:r w:rsidRPr="007B10BB">
        <w:rPr>
          <w:rFonts w:ascii="Times New Roman" w:eastAsia="Times New Roman" w:hAnsi="Times New Roman" w:cs="Times New Roman"/>
          <w:b/>
          <w:sz w:val="28"/>
          <w:szCs w:val="28"/>
        </w:rPr>
        <w:t xml:space="preserve">взаимодействия с партнерами </w:t>
      </w:r>
      <w:bookmarkStart w:id="0" w:name="_Hlk25255706"/>
      <w:r w:rsidR="00702B3A" w:rsidRPr="007B10BB">
        <w:rPr>
          <w:rFonts w:ascii="Times New Roman" w:eastAsia="Times New Roman" w:hAnsi="Times New Roman" w:cs="Times New Roman"/>
          <w:b/>
          <w:sz w:val="28"/>
          <w:szCs w:val="28"/>
        </w:rPr>
        <w:t>Автономной некоммерческой организации</w:t>
      </w:r>
    </w:p>
    <w:p w:rsidR="005B0F9D" w:rsidRPr="007B10BB" w:rsidRDefault="00702B3A" w:rsidP="00702B3A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B10BB">
        <w:rPr>
          <w:rFonts w:ascii="Times New Roman" w:eastAsia="Times New Roman" w:hAnsi="Times New Roman" w:cs="Times New Roman"/>
          <w:b/>
          <w:sz w:val="28"/>
          <w:szCs w:val="28"/>
        </w:rPr>
        <w:t>«Центр поддержки предпринимательства Республики Адыгея»</w:t>
      </w:r>
      <w:bookmarkEnd w:id="0"/>
    </w:p>
    <w:p w:rsidR="005B0F9D" w:rsidRPr="007B10BB" w:rsidRDefault="005B0F9D" w:rsidP="005B0F9D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0"/>
        <w:gridCol w:w="5211"/>
      </w:tblGrid>
      <w:tr w:rsidR="005B0F9D" w:rsidRPr="007B10BB" w:rsidTr="0063672A">
        <w:tc>
          <w:tcPr>
            <w:tcW w:w="5210" w:type="dxa"/>
            <w:hideMark/>
          </w:tcPr>
          <w:p w:rsidR="005B0F9D" w:rsidRPr="007B10BB" w:rsidRDefault="005B0F9D" w:rsidP="005B0F9D">
            <w:pPr>
              <w:ind w:firstLine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B10B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г. </w:t>
            </w:r>
            <w:r w:rsidR="00702B3A" w:rsidRPr="007B10B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Майкоп</w:t>
            </w:r>
          </w:p>
        </w:tc>
        <w:tc>
          <w:tcPr>
            <w:tcW w:w="5211" w:type="dxa"/>
            <w:hideMark/>
          </w:tcPr>
          <w:p w:rsidR="005B0F9D" w:rsidRPr="007B10BB" w:rsidRDefault="00702B3A" w:rsidP="005B0F9D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B10B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  <w:r w:rsidR="0019388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  <w:r w:rsidRPr="007B10B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</w:t>
            </w:r>
            <w:r w:rsidR="0019388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  <w:bookmarkStart w:id="1" w:name="_GoBack"/>
            <w:bookmarkEnd w:id="1"/>
            <w:r w:rsidRPr="007B10B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1.</w:t>
            </w:r>
            <w:r w:rsidR="005B0F9D" w:rsidRPr="007B10B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</w:t>
            </w:r>
            <w:r w:rsidR="0019388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19</w:t>
            </w:r>
            <w:r w:rsidR="005B0F9D" w:rsidRPr="007B10B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г.</w:t>
            </w:r>
          </w:p>
        </w:tc>
      </w:tr>
    </w:tbl>
    <w:p w:rsidR="005B0F9D" w:rsidRPr="007B10BB" w:rsidRDefault="005B0F9D" w:rsidP="005B0F9D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</w:p>
    <w:p w:rsidR="005B0F9D" w:rsidRPr="007B10BB" w:rsidRDefault="005B0F9D" w:rsidP="005B0F9D">
      <w:pPr>
        <w:widowControl/>
        <w:autoSpaceDE/>
        <w:autoSpaceDN/>
        <w:adjustRightInd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7B10BB">
        <w:rPr>
          <w:rFonts w:ascii="Times New Roman" w:eastAsia="Times New Roman" w:hAnsi="Times New Roman" w:cs="Times New Roman"/>
          <w:sz w:val="28"/>
          <w:szCs w:val="28"/>
        </w:rPr>
        <w:t xml:space="preserve">В целях </w:t>
      </w:r>
      <w:r w:rsidRPr="007B10BB">
        <w:rPr>
          <w:rFonts w:ascii="Times New Roman" w:eastAsia="Times New Roman" w:hAnsi="Times New Roman" w:cs="Times New Roman"/>
          <w:bCs/>
          <w:sz w:val="28"/>
          <w:szCs w:val="28"/>
        </w:rPr>
        <w:t>реализации государственной поддержки субъектам малого и среднего предпринимательства (далее – СМСП)</w:t>
      </w:r>
      <w:r w:rsidRPr="007B10BB">
        <w:rPr>
          <w:rFonts w:ascii="Times New Roman" w:eastAsia="Times New Roman" w:hAnsi="Times New Roman" w:cs="Times New Roman"/>
          <w:sz w:val="28"/>
          <w:szCs w:val="28"/>
        </w:rPr>
        <w:t xml:space="preserve">, повышения эффективности взаимодействия </w:t>
      </w:r>
      <w:r w:rsidR="00CB37C3" w:rsidRPr="007B10BB">
        <w:rPr>
          <w:rFonts w:ascii="Times New Roman" w:eastAsia="Times New Roman" w:hAnsi="Times New Roman" w:cs="Times New Roman"/>
          <w:sz w:val="28"/>
          <w:szCs w:val="28"/>
        </w:rPr>
        <w:t>Автономной некоммерческой организации «Центр поддержки предпринимательства Республики Адыгея»</w:t>
      </w:r>
      <w:r w:rsidRPr="007B10BB">
        <w:rPr>
          <w:rFonts w:ascii="Times New Roman" w:eastAsia="Times New Roman" w:hAnsi="Times New Roman" w:cs="Times New Roman"/>
          <w:sz w:val="28"/>
          <w:szCs w:val="28"/>
        </w:rPr>
        <w:t xml:space="preserve"> (далее соответственно – </w:t>
      </w:r>
      <w:r w:rsidR="00CB37C3" w:rsidRPr="007B10BB">
        <w:rPr>
          <w:rFonts w:ascii="Times New Roman" w:eastAsia="Times New Roman" w:hAnsi="Times New Roman" w:cs="Times New Roman"/>
          <w:sz w:val="28"/>
          <w:szCs w:val="28"/>
        </w:rPr>
        <w:t>Центр</w:t>
      </w:r>
      <w:r w:rsidRPr="007B10BB">
        <w:rPr>
          <w:rFonts w:ascii="Times New Roman" w:eastAsia="Times New Roman" w:hAnsi="Times New Roman" w:cs="Times New Roman"/>
          <w:sz w:val="28"/>
          <w:szCs w:val="28"/>
        </w:rPr>
        <w:t xml:space="preserve">) с индивидуальными предпринимателями, предприятиями и организациями различной организационно-правовой формы, а также органами власти любого уровня, упорядочения заключения и исполнения соглашений о сотрудничестве в </w:t>
      </w:r>
      <w:r w:rsidR="00CB37C3" w:rsidRPr="007B10BB">
        <w:rPr>
          <w:rFonts w:ascii="Times New Roman" w:eastAsia="Times New Roman" w:hAnsi="Times New Roman" w:cs="Times New Roman"/>
          <w:sz w:val="28"/>
          <w:szCs w:val="28"/>
        </w:rPr>
        <w:t>Центре</w:t>
      </w:r>
      <w:r w:rsidRPr="007B10BB">
        <w:rPr>
          <w:rFonts w:ascii="Times New Roman" w:eastAsia="Times New Roman" w:hAnsi="Times New Roman" w:cs="Times New Roman"/>
          <w:sz w:val="28"/>
          <w:szCs w:val="28"/>
        </w:rPr>
        <w:t xml:space="preserve"> разработан настоящий Порядок взаимодействия с партнерами </w:t>
      </w:r>
      <w:r w:rsidR="00CB37C3" w:rsidRPr="007B10BB">
        <w:rPr>
          <w:rFonts w:ascii="Times New Roman" w:eastAsia="Times New Roman" w:hAnsi="Times New Roman" w:cs="Times New Roman"/>
          <w:sz w:val="28"/>
          <w:szCs w:val="28"/>
        </w:rPr>
        <w:t>Центра</w:t>
      </w:r>
      <w:r w:rsidRPr="007B10BB">
        <w:rPr>
          <w:rFonts w:ascii="Times New Roman" w:eastAsia="Times New Roman" w:hAnsi="Times New Roman" w:cs="Times New Roman"/>
          <w:sz w:val="28"/>
          <w:szCs w:val="28"/>
        </w:rPr>
        <w:t xml:space="preserve"> (далее – Порядок взаимодействия).</w:t>
      </w:r>
    </w:p>
    <w:p w:rsidR="005B0F9D" w:rsidRPr="007B10BB" w:rsidRDefault="005B0F9D" w:rsidP="005B0F9D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</w:p>
    <w:p w:rsidR="005B0F9D" w:rsidRPr="007B10BB" w:rsidRDefault="005B0F9D" w:rsidP="005B0F9D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B10BB">
        <w:rPr>
          <w:rFonts w:ascii="Times New Roman" w:eastAsia="Times New Roman" w:hAnsi="Times New Roman" w:cs="Times New Roman"/>
          <w:sz w:val="28"/>
          <w:szCs w:val="28"/>
        </w:rPr>
        <w:t>Общие положения</w:t>
      </w:r>
    </w:p>
    <w:p w:rsidR="005B0F9D" w:rsidRPr="007B10BB" w:rsidRDefault="005B0F9D" w:rsidP="005B0F9D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</w:p>
    <w:p w:rsidR="005B0F9D" w:rsidRPr="007B10BB" w:rsidRDefault="005B0F9D" w:rsidP="005B0F9D">
      <w:pPr>
        <w:widowControl/>
        <w:autoSpaceDE/>
        <w:autoSpaceDN/>
        <w:adjustRightInd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7B10BB">
        <w:rPr>
          <w:rFonts w:ascii="Times New Roman" w:eastAsia="Times New Roman" w:hAnsi="Times New Roman" w:cs="Times New Roman"/>
          <w:sz w:val="28"/>
          <w:szCs w:val="28"/>
        </w:rPr>
        <w:t xml:space="preserve">1.1. Порядок взаимодействия определяет формат, направления и формы сотрудничества </w:t>
      </w:r>
      <w:r w:rsidR="00DD4654" w:rsidRPr="007B10BB">
        <w:rPr>
          <w:rFonts w:ascii="Times New Roman" w:eastAsia="Times New Roman" w:hAnsi="Times New Roman" w:cs="Times New Roman"/>
          <w:sz w:val="28"/>
          <w:szCs w:val="28"/>
        </w:rPr>
        <w:t>Центра</w:t>
      </w:r>
      <w:r w:rsidRPr="007B10BB">
        <w:rPr>
          <w:rFonts w:ascii="Times New Roman" w:eastAsia="Times New Roman" w:hAnsi="Times New Roman" w:cs="Times New Roman"/>
          <w:sz w:val="28"/>
          <w:szCs w:val="28"/>
        </w:rPr>
        <w:t xml:space="preserve"> с индивидуальными предпринимателями, предприятиями и организациями различной организационно-правовой формы, расположенными на территории </w:t>
      </w:r>
      <w:r w:rsidR="00702B3A" w:rsidRPr="007B10BB">
        <w:rPr>
          <w:rFonts w:ascii="Times New Roman" w:eastAsia="Times New Roman" w:hAnsi="Times New Roman" w:cs="Times New Roman"/>
          <w:sz w:val="28"/>
          <w:szCs w:val="28"/>
        </w:rPr>
        <w:t>Республики Адыгея</w:t>
      </w:r>
      <w:r w:rsidRPr="007B10BB">
        <w:rPr>
          <w:rFonts w:ascii="Times New Roman" w:eastAsia="Times New Roman" w:hAnsi="Times New Roman" w:cs="Times New Roman"/>
          <w:sz w:val="28"/>
          <w:szCs w:val="28"/>
        </w:rPr>
        <w:t xml:space="preserve">, а также органами власти любого уровня и их представителей (далее – партнеры </w:t>
      </w:r>
      <w:r w:rsidR="00DD4654" w:rsidRPr="007B10BB">
        <w:rPr>
          <w:rFonts w:ascii="Times New Roman" w:eastAsia="Times New Roman" w:hAnsi="Times New Roman" w:cs="Times New Roman"/>
          <w:sz w:val="28"/>
          <w:szCs w:val="28"/>
        </w:rPr>
        <w:t>Центра</w:t>
      </w:r>
      <w:r w:rsidRPr="007B10BB">
        <w:rPr>
          <w:rFonts w:ascii="Times New Roman" w:eastAsia="Times New Roman" w:hAnsi="Times New Roman" w:cs="Times New Roman"/>
          <w:sz w:val="28"/>
          <w:szCs w:val="28"/>
        </w:rPr>
        <w:t xml:space="preserve">) для оказания комплекса услуг, направленных на содействие развитию СМСП </w:t>
      </w:r>
      <w:r w:rsidR="00702B3A" w:rsidRPr="007B10BB">
        <w:rPr>
          <w:rFonts w:ascii="Times New Roman" w:eastAsia="Times New Roman" w:hAnsi="Times New Roman" w:cs="Times New Roman"/>
          <w:sz w:val="28"/>
          <w:szCs w:val="28"/>
        </w:rPr>
        <w:t>Республики Адыгея</w:t>
      </w:r>
      <w:r w:rsidRPr="007B10BB">
        <w:rPr>
          <w:rFonts w:ascii="Times New Roman" w:eastAsia="Times New Roman" w:hAnsi="Times New Roman" w:cs="Times New Roman"/>
          <w:sz w:val="28"/>
          <w:szCs w:val="28"/>
        </w:rPr>
        <w:t xml:space="preserve">, организатором которых является </w:t>
      </w:r>
      <w:r w:rsidR="00DD4654" w:rsidRPr="007B10BB">
        <w:rPr>
          <w:rFonts w:ascii="Times New Roman" w:eastAsia="Times New Roman" w:hAnsi="Times New Roman" w:cs="Times New Roman"/>
          <w:sz w:val="28"/>
          <w:szCs w:val="28"/>
        </w:rPr>
        <w:t>Центр</w:t>
      </w:r>
      <w:r w:rsidRPr="007B10B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B0F9D" w:rsidRPr="007B10BB" w:rsidRDefault="005B0F9D" w:rsidP="005B0F9D">
      <w:pPr>
        <w:widowControl/>
        <w:autoSpaceDE/>
        <w:autoSpaceDN/>
        <w:adjustRightInd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7B10BB">
        <w:rPr>
          <w:rFonts w:ascii="Times New Roman" w:eastAsia="Times New Roman" w:hAnsi="Times New Roman" w:cs="Times New Roman"/>
          <w:sz w:val="28"/>
          <w:szCs w:val="28"/>
        </w:rPr>
        <w:t xml:space="preserve">1.2. Установление и развитие долгосрочного взаимовыгодного сотрудничества с партнерами </w:t>
      </w:r>
      <w:r w:rsidR="00DD4654" w:rsidRPr="007B10BB">
        <w:rPr>
          <w:rFonts w:ascii="Times New Roman" w:eastAsia="Times New Roman" w:hAnsi="Times New Roman" w:cs="Times New Roman"/>
          <w:sz w:val="28"/>
          <w:szCs w:val="28"/>
        </w:rPr>
        <w:t>Центра</w:t>
      </w:r>
      <w:r w:rsidRPr="007B10BB">
        <w:rPr>
          <w:rFonts w:ascii="Times New Roman" w:eastAsia="Times New Roman" w:hAnsi="Times New Roman" w:cs="Times New Roman"/>
          <w:sz w:val="28"/>
          <w:szCs w:val="28"/>
        </w:rPr>
        <w:t xml:space="preserve"> является важнейшим инструментом в достижении высокого качества оказания комплекса услуг, направленных на содействие развитию СМСП (далее – услуги </w:t>
      </w:r>
      <w:r w:rsidR="00DD4654" w:rsidRPr="007B10BB">
        <w:rPr>
          <w:rFonts w:ascii="Times New Roman" w:eastAsia="Times New Roman" w:hAnsi="Times New Roman" w:cs="Times New Roman"/>
          <w:sz w:val="28"/>
          <w:szCs w:val="28"/>
        </w:rPr>
        <w:t>Центра</w:t>
      </w:r>
      <w:r w:rsidRPr="007B10BB">
        <w:rPr>
          <w:rFonts w:ascii="Times New Roman" w:eastAsia="Times New Roman" w:hAnsi="Times New Roman" w:cs="Times New Roman"/>
          <w:sz w:val="28"/>
          <w:szCs w:val="28"/>
        </w:rPr>
        <w:t xml:space="preserve">). При этом качество услуг </w:t>
      </w:r>
      <w:r w:rsidR="00DD4654" w:rsidRPr="007B10BB">
        <w:rPr>
          <w:rFonts w:ascii="Times New Roman" w:eastAsia="Times New Roman" w:hAnsi="Times New Roman" w:cs="Times New Roman"/>
          <w:sz w:val="28"/>
          <w:szCs w:val="28"/>
        </w:rPr>
        <w:t>Центра</w:t>
      </w:r>
      <w:r w:rsidRPr="007B10BB">
        <w:rPr>
          <w:rFonts w:ascii="Times New Roman" w:eastAsia="Times New Roman" w:hAnsi="Times New Roman" w:cs="Times New Roman"/>
          <w:sz w:val="28"/>
          <w:szCs w:val="28"/>
        </w:rPr>
        <w:t xml:space="preserve"> определяется способностью удовлетворять потребности и ожидания целевых потребителей и других соответствующих заинтересованных сторон преднамеренным или непреднамеренным влиянием на партнеров </w:t>
      </w:r>
      <w:r w:rsidR="00DD4654" w:rsidRPr="007B10BB">
        <w:rPr>
          <w:rFonts w:ascii="Times New Roman" w:eastAsia="Times New Roman" w:hAnsi="Times New Roman" w:cs="Times New Roman"/>
          <w:sz w:val="28"/>
          <w:szCs w:val="28"/>
        </w:rPr>
        <w:t>Центра</w:t>
      </w:r>
      <w:r w:rsidRPr="007B10B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B0F9D" w:rsidRPr="007B10BB" w:rsidRDefault="005B0F9D" w:rsidP="005B0F9D">
      <w:pPr>
        <w:widowControl/>
        <w:autoSpaceDE/>
        <w:autoSpaceDN/>
        <w:adjustRightInd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7B10BB">
        <w:rPr>
          <w:rFonts w:ascii="Times New Roman" w:eastAsia="Times New Roman" w:hAnsi="Times New Roman" w:cs="Times New Roman"/>
          <w:sz w:val="28"/>
          <w:szCs w:val="28"/>
        </w:rPr>
        <w:t>1.3. Основным критерием качества оказанной услуги является воспринимаемая ценность и выгода для целевого потребителя. При определении данного критерия учитываются следующие показатели: отсутствие жалоб и претензий от целевых потребителей, отсутствие фактов срывов установленных сроков оказания услуг, отсутствие в журналах учета оказанных услуг низких оценок удовлетворенности от целевых потребителей.</w:t>
      </w:r>
    </w:p>
    <w:p w:rsidR="005B0F9D" w:rsidRPr="007B10BB" w:rsidRDefault="005B0F9D" w:rsidP="005B0F9D">
      <w:pPr>
        <w:widowControl/>
        <w:autoSpaceDE/>
        <w:autoSpaceDN/>
        <w:adjustRightInd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7B10BB">
        <w:rPr>
          <w:rFonts w:ascii="Times New Roman" w:eastAsia="Times New Roman" w:hAnsi="Times New Roman" w:cs="Times New Roman"/>
          <w:sz w:val="28"/>
          <w:szCs w:val="28"/>
        </w:rPr>
        <w:t xml:space="preserve">1.4. Категория лиц, которые могут выступать в качестве целевых потребителей услуг </w:t>
      </w:r>
      <w:r w:rsidR="00DD4654" w:rsidRPr="007B10BB">
        <w:rPr>
          <w:rFonts w:ascii="Times New Roman" w:eastAsia="Times New Roman" w:hAnsi="Times New Roman" w:cs="Times New Roman"/>
          <w:sz w:val="28"/>
          <w:szCs w:val="28"/>
        </w:rPr>
        <w:t>Центра</w:t>
      </w:r>
      <w:r w:rsidRPr="007B10BB">
        <w:rPr>
          <w:rFonts w:ascii="Times New Roman" w:eastAsia="Times New Roman" w:hAnsi="Times New Roman" w:cs="Times New Roman"/>
          <w:sz w:val="28"/>
          <w:szCs w:val="28"/>
        </w:rPr>
        <w:t>, определяется в соответствии с действующим законодательством Российской Федерации в сфере оказания государственной поддержки малому и среднему предпринимательству.</w:t>
      </w:r>
    </w:p>
    <w:p w:rsidR="005B0F9D" w:rsidRDefault="005B0F9D" w:rsidP="005B0F9D">
      <w:pPr>
        <w:widowControl/>
        <w:autoSpaceDE/>
        <w:autoSpaceDN/>
        <w:adjustRightInd/>
        <w:ind w:firstLine="708"/>
        <w:jc w:val="left"/>
        <w:rPr>
          <w:rFonts w:ascii="Times New Roman" w:eastAsia="Times New Roman" w:hAnsi="Times New Roman" w:cs="Times New Roman"/>
          <w:sz w:val="28"/>
          <w:szCs w:val="28"/>
        </w:rPr>
      </w:pPr>
    </w:p>
    <w:p w:rsidR="00624076" w:rsidRDefault="00624076" w:rsidP="005B0F9D">
      <w:pPr>
        <w:widowControl/>
        <w:autoSpaceDE/>
        <w:autoSpaceDN/>
        <w:adjustRightInd/>
        <w:ind w:firstLine="708"/>
        <w:jc w:val="left"/>
        <w:rPr>
          <w:rFonts w:ascii="Times New Roman" w:eastAsia="Times New Roman" w:hAnsi="Times New Roman" w:cs="Times New Roman"/>
          <w:sz w:val="28"/>
          <w:szCs w:val="28"/>
        </w:rPr>
      </w:pPr>
    </w:p>
    <w:p w:rsidR="00624076" w:rsidRDefault="00624076" w:rsidP="005B0F9D">
      <w:pPr>
        <w:widowControl/>
        <w:autoSpaceDE/>
        <w:autoSpaceDN/>
        <w:adjustRightInd/>
        <w:ind w:firstLine="708"/>
        <w:jc w:val="left"/>
        <w:rPr>
          <w:rFonts w:ascii="Times New Roman" w:eastAsia="Times New Roman" w:hAnsi="Times New Roman" w:cs="Times New Roman"/>
          <w:sz w:val="28"/>
          <w:szCs w:val="28"/>
        </w:rPr>
      </w:pPr>
    </w:p>
    <w:p w:rsidR="00624076" w:rsidRPr="007B10BB" w:rsidRDefault="00624076" w:rsidP="005B0F9D">
      <w:pPr>
        <w:widowControl/>
        <w:autoSpaceDE/>
        <w:autoSpaceDN/>
        <w:adjustRightInd/>
        <w:ind w:firstLine="708"/>
        <w:jc w:val="left"/>
        <w:rPr>
          <w:rFonts w:ascii="Times New Roman" w:eastAsia="Times New Roman" w:hAnsi="Times New Roman" w:cs="Times New Roman"/>
          <w:sz w:val="28"/>
          <w:szCs w:val="28"/>
        </w:rPr>
      </w:pPr>
    </w:p>
    <w:p w:rsidR="005B0F9D" w:rsidRPr="007B10BB" w:rsidRDefault="005B0F9D" w:rsidP="005B0F9D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B10B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Общие требования к партнерам </w:t>
      </w:r>
      <w:r w:rsidR="00DD4654" w:rsidRPr="007B10BB">
        <w:rPr>
          <w:rFonts w:ascii="Times New Roman" w:eastAsia="Times New Roman" w:hAnsi="Times New Roman" w:cs="Times New Roman"/>
          <w:sz w:val="28"/>
          <w:szCs w:val="28"/>
        </w:rPr>
        <w:t>Центра</w:t>
      </w:r>
    </w:p>
    <w:p w:rsidR="005B0F9D" w:rsidRPr="007B10BB" w:rsidRDefault="005B0F9D" w:rsidP="005B0F9D">
      <w:pPr>
        <w:widowControl/>
        <w:autoSpaceDE/>
        <w:autoSpaceDN/>
        <w:adjustRightInd/>
        <w:ind w:firstLine="708"/>
        <w:jc w:val="left"/>
        <w:rPr>
          <w:rFonts w:ascii="Times New Roman" w:eastAsia="Times New Roman" w:hAnsi="Times New Roman" w:cs="Times New Roman"/>
          <w:sz w:val="28"/>
          <w:szCs w:val="28"/>
        </w:rPr>
      </w:pPr>
    </w:p>
    <w:p w:rsidR="005B0F9D" w:rsidRPr="007B10BB" w:rsidRDefault="005B0F9D" w:rsidP="005B0F9D">
      <w:pPr>
        <w:widowControl/>
        <w:autoSpaceDE/>
        <w:autoSpaceDN/>
        <w:adjustRightInd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7B10BB">
        <w:rPr>
          <w:rFonts w:ascii="Times New Roman" w:eastAsia="Times New Roman" w:hAnsi="Times New Roman" w:cs="Times New Roman"/>
          <w:sz w:val="28"/>
          <w:szCs w:val="28"/>
        </w:rPr>
        <w:t xml:space="preserve">2.1. Общие условия, требования (критерии) к Партнерам </w:t>
      </w:r>
      <w:r w:rsidR="00DD4654" w:rsidRPr="007B10BB">
        <w:rPr>
          <w:rFonts w:ascii="Times New Roman" w:eastAsia="Times New Roman" w:hAnsi="Times New Roman" w:cs="Times New Roman"/>
          <w:sz w:val="28"/>
          <w:szCs w:val="28"/>
        </w:rPr>
        <w:t>Центра</w:t>
      </w:r>
      <w:r w:rsidRPr="007B10BB">
        <w:rPr>
          <w:rFonts w:ascii="Times New Roman" w:eastAsia="Times New Roman" w:hAnsi="Times New Roman" w:cs="Times New Roman"/>
          <w:sz w:val="28"/>
          <w:szCs w:val="28"/>
        </w:rPr>
        <w:t xml:space="preserve"> для оказания услуг </w:t>
      </w:r>
      <w:r w:rsidR="00DD4654" w:rsidRPr="007B10BB">
        <w:rPr>
          <w:rFonts w:ascii="Times New Roman" w:eastAsia="Times New Roman" w:hAnsi="Times New Roman" w:cs="Times New Roman"/>
          <w:sz w:val="28"/>
          <w:szCs w:val="28"/>
        </w:rPr>
        <w:t>Центром</w:t>
      </w:r>
      <w:r w:rsidRPr="007B10BB">
        <w:rPr>
          <w:rFonts w:ascii="Times New Roman" w:eastAsia="Times New Roman" w:hAnsi="Times New Roman" w:cs="Times New Roman"/>
          <w:sz w:val="28"/>
          <w:szCs w:val="28"/>
        </w:rPr>
        <w:t xml:space="preserve">, за исключением партнеров </w:t>
      </w:r>
      <w:r w:rsidR="00DD4654" w:rsidRPr="007B10BB">
        <w:rPr>
          <w:rFonts w:ascii="Times New Roman" w:eastAsia="Times New Roman" w:hAnsi="Times New Roman" w:cs="Times New Roman"/>
          <w:sz w:val="28"/>
          <w:szCs w:val="28"/>
        </w:rPr>
        <w:t>Центра</w:t>
      </w:r>
      <w:r w:rsidRPr="007B10BB">
        <w:rPr>
          <w:rFonts w:ascii="Times New Roman" w:eastAsia="Times New Roman" w:hAnsi="Times New Roman" w:cs="Times New Roman"/>
          <w:sz w:val="28"/>
          <w:szCs w:val="28"/>
        </w:rPr>
        <w:t>, являющихся органами власти любого уровня и их представителей:</w:t>
      </w:r>
    </w:p>
    <w:p w:rsidR="005B0F9D" w:rsidRPr="007B10BB" w:rsidRDefault="005B0F9D" w:rsidP="005B0F9D">
      <w:pPr>
        <w:widowControl/>
        <w:autoSpaceDE/>
        <w:autoSpaceDN/>
        <w:adjustRightInd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7B10BB">
        <w:rPr>
          <w:rFonts w:ascii="Times New Roman" w:eastAsia="Times New Roman" w:hAnsi="Times New Roman" w:cs="Times New Roman"/>
          <w:sz w:val="28"/>
          <w:szCs w:val="28"/>
        </w:rPr>
        <w:t xml:space="preserve">- партнер </w:t>
      </w:r>
      <w:r w:rsidR="00DD4654" w:rsidRPr="007B10BB">
        <w:rPr>
          <w:rFonts w:ascii="Times New Roman" w:eastAsia="Times New Roman" w:hAnsi="Times New Roman" w:cs="Times New Roman"/>
          <w:sz w:val="28"/>
          <w:szCs w:val="28"/>
        </w:rPr>
        <w:t>Центра</w:t>
      </w:r>
      <w:r w:rsidRPr="007B10BB">
        <w:rPr>
          <w:rFonts w:ascii="Times New Roman" w:eastAsia="Times New Roman" w:hAnsi="Times New Roman" w:cs="Times New Roman"/>
          <w:sz w:val="28"/>
          <w:szCs w:val="28"/>
        </w:rPr>
        <w:t xml:space="preserve"> является субъектом предпринимательской деятельности – юридическим лицом любой организационно-правовой формы или индивидуальным предпринимателем, оказывающим услуги в соответствии с видами деятельности по ОКВЭД, предусматривающими возможность оказания услуг в рамках реализации государственной поддержки МСП;</w:t>
      </w:r>
    </w:p>
    <w:p w:rsidR="005B0F9D" w:rsidRPr="007B10BB" w:rsidRDefault="005B0F9D" w:rsidP="005B0F9D">
      <w:pPr>
        <w:widowControl/>
        <w:autoSpaceDE/>
        <w:autoSpaceDN/>
        <w:adjustRightInd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7B10BB">
        <w:rPr>
          <w:rFonts w:ascii="Times New Roman" w:eastAsia="Times New Roman" w:hAnsi="Times New Roman" w:cs="Times New Roman"/>
          <w:sz w:val="28"/>
          <w:szCs w:val="28"/>
        </w:rPr>
        <w:t xml:space="preserve">- партнер </w:t>
      </w:r>
      <w:r w:rsidR="00DD4654" w:rsidRPr="007B10BB">
        <w:rPr>
          <w:rFonts w:ascii="Times New Roman" w:eastAsia="Times New Roman" w:hAnsi="Times New Roman" w:cs="Times New Roman"/>
          <w:sz w:val="28"/>
          <w:szCs w:val="28"/>
        </w:rPr>
        <w:t>Центра</w:t>
      </w:r>
      <w:r w:rsidRPr="007B10BB">
        <w:rPr>
          <w:rFonts w:ascii="Times New Roman" w:eastAsia="Times New Roman" w:hAnsi="Times New Roman" w:cs="Times New Roman"/>
          <w:sz w:val="28"/>
          <w:szCs w:val="28"/>
        </w:rPr>
        <w:t>, реализующий образовательные услуги, лицензирован на ведение образовательной деятельности;</w:t>
      </w:r>
    </w:p>
    <w:p w:rsidR="005B0F9D" w:rsidRPr="007B10BB" w:rsidRDefault="005B0F9D" w:rsidP="005B0F9D">
      <w:pPr>
        <w:widowControl/>
        <w:autoSpaceDE/>
        <w:autoSpaceDN/>
        <w:adjustRightInd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7B10BB">
        <w:rPr>
          <w:rFonts w:ascii="Times New Roman" w:eastAsia="Times New Roman" w:hAnsi="Times New Roman" w:cs="Times New Roman"/>
          <w:sz w:val="28"/>
          <w:szCs w:val="28"/>
        </w:rPr>
        <w:t xml:space="preserve">- в отношении партнера </w:t>
      </w:r>
      <w:r w:rsidR="00DD4654" w:rsidRPr="007B10BB">
        <w:rPr>
          <w:rFonts w:ascii="Times New Roman" w:eastAsia="Times New Roman" w:hAnsi="Times New Roman" w:cs="Times New Roman"/>
          <w:sz w:val="28"/>
          <w:szCs w:val="28"/>
        </w:rPr>
        <w:t>Центра</w:t>
      </w:r>
      <w:r w:rsidRPr="007B10BB">
        <w:rPr>
          <w:rFonts w:ascii="Times New Roman" w:eastAsia="Times New Roman" w:hAnsi="Times New Roman" w:cs="Times New Roman"/>
          <w:sz w:val="28"/>
          <w:szCs w:val="28"/>
        </w:rPr>
        <w:t xml:space="preserve"> не ведется процедура ликвидации, банкротства, деятельность не приостановлена;</w:t>
      </w:r>
    </w:p>
    <w:p w:rsidR="005B0F9D" w:rsidRPr="007B10BB" w:rsidRDefault="005B0F9D" w:rsidP="005B0F9D">
      <w:pPr>
        <w:widowControl/>
        <w:autoSpaceDE/>
        <w:autoSpaceDN/>
        <w:adjustRightInd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7B10BB">
        <w:rPr>
          <w:rFonts w:ascii="Times New Roman" w:eastAsia="Times New Roman" w:hAnsi="Times New Roman" w:cs="Times New Roman"/>
          <w:sz w:val="28"/>
          <w:szCs w:val="28"/>
        </w:rPr>
        <w:t xml:space="preserve">- партнер </w:t>
      </w:r>
      <w:r w:rsidR="00DD4654" w:rsidRPr="007B10BB">
        <w:rPr>
          <w:rFonts w:ascii="Times New Roman" w:eastAsia="Times New Roman" w:hAnsi="Times New Roman" w:cs="Times New Roman"/>
          <w:sz w:val="28"/>
          <w:szCs w:val="28"/>
        </w:rPr>
        <w:t>Центра</w:t>
      </w:r>
      <w:r w:rsidRPr="007B10BB">
        <w:rPr>
          <w:rFonts w:ascii="Times New Roman" w:eastAsia="Times New Roman" w:hAnsi="Times New Roman" w:cs="Times New Roman"/>
          <w:sz w:val="28"/>
          <w:szCs w:val="28"/>
        </w:rPr>
        <w:t xml:space="preserve"> – юридическое лицо не имеет превышающую 1000 рублей задолженность по уплате налогов, которая направлялась на взыскание судебному приставу-исполнителю, и представляет налоговую отчетность согласно данным соответствующего электронного сервиса (</w:t>
      </w:r>
      <w:hyperlink r:id="rId8" w:history="1">
        <w:r w:rsidRPr="007B10B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https://service.nalog.ru/zd.do</w:t>
        </w:r>
      </w:hyperlink>
      <w:r w:rsidRPr="007B10BB">
        <w:rPr>
          <w:rFonts w:ascii="Times New Roman" w:eastAsia="Times New Roman" w:hAnsi="Times New Roman" w:cs="Times New Roman"/>
          <w:sz w:val="28"/>
          <w:szCs w:val="28"/>
        </w:rPr>
        <w:t>) ФНС России;</w:t>
      </w:r>
    </w:p>
    <w:p w:rsidR="005B0F9D" w:rsidRPr="007B10BB" w:rsidRDefault="005B0F9D" w:rsidP="005B0F9D">
      <w:pPr>
        <w:widowControl/>
        <w:autoSpaceDE/>
        <w:autoSpaceDN/>
        <w:adjustRightInd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7B10BB">
        <w:rPr>
          <w:rFonts w:ascii="Times New Roman" w:eastAsia="Times New Roman" w:hAnsi="Times New Roman" w:cs="Times New Roman"/>
          <w:sz w:val="28"/>
          <w:szCs w:val="28"/>
        </w:rPr>
        <w:t xml:space="preserve">- в официальных источниках информации не содержатся сведения, порочащие репутацию партнера </w:t>
      </w:r>
      <w:r w:rsidR="00DD4654" w:rsidRPr="007B10BB">
        <w:rPr>
          <w:rFonts w:ascii="Times New Roman" w:eastAsia="Times New Roman" w:hAnsi="Times New Roman" w:cs="Times New Roman"/>
          <w:sz w:val="28"/>
          <w:szCs w:val="28"/>
        </w:rPr>
        <w:t>Центра</w:t>
      </w:r>
      <w:r w:rsidRPr="007B10BB">
        <w:rPr>
          <w:rFonts w:ascii="Times New Roman" w:eastAsia="Times New Roman" w:hAnsi="Times New Roman" w:cs="Times New Roman"/>
          <w:sz w:val="28"/>
          <w:szCs w:val="28"/>
        </w:rPr>
        <w:t xml:space="preserve"> (под порочащими сведениями подразумеваются, включая, но, не ограничиваясь: невзысканные задолженности по причине невозможности разыскать должника или его имущество; вступившие в законную силу судебные акты о ненадлежащем исполнении обязательств партнером </w:t>
      </w:r>
      <w:r w:rsidR="00DD4654" w:rsidRPr="007B10BB">
        <w:rPr>
          <w:rFonts w:ascii="Times New Roman" w:eastAsia="Times New Roman" w:hAnsi="Times New Roman" w:cs="Times New Roman"/>
          <w:sz w:val="28"/>
          <w:szCs w:val="28"/>
        </w:rPr>
        <w:t>Центра</w:t>
      </w:r>
      <w:r w:rsidRPr="007B10BB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5B0F9D" w:rsidRPr="007B10BB" w:rsidRDefault="005B0F9D" w:rsidP="005B0F9D">
      <w:pPr>
        <w:widowControl/>
        <w:autoSpaceDE/>
        <w:autoSpaceDN/>
        <w:adjustRightInd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7B10BB">
        <w:rPr>
          <w:rFonts w:ascii="Times New Roman" w:eastAsia="Times New Roman" w:hAnsi="Times New Roman" w:cs="Times New Roman"/>
          <w:sz w:val="28"/>
          <w:szCs w:val="28"/>
        </w:rPr>
        <w:t xml:space="preserve">- партнер </w:t>
      </w:r>
      <w:r w:rsidR="00DD4654" w:rsidRPr="007B10BB">
        <w:rPr>
          <w:rFonts w:ascii="Times New Roman" w:eastAsia="Times New Roman" w:hAnsi="Times New Roman" w:cs="Times New Roman"/>
          <w:sz w:val="28"/>
          <w:szCs w:val="28"/>
        </w:rPr>
        <w:t>Центра</w:t>
      </w:r>
      <w:r w:rsidRPr="007B10BB">
        <w:rPr>
          <w:rFonts w:ascii="Times New Roman" w:eastAsia="Times New Roman" w:hAnsi="Times New Roman" w:cs="Times New Roman"/>
          <w:sz w:val="28"/>
          <w:szCs w:val="28"/>
        </w:rPr>
        <w:t xml:space="preserve"> подтвердил наличие материально-технической базы (офисные помещения, мебель, оборудование) на территории </w:t>
      </w:r>
      <w:r w:rsidR="00702B3A" w:rsidRPr="007B10BB">
        <w:rPr>
          <w:rFonts w:ascii="Times New Roman" w:eastAsia="Times New Roman" w:hAnsi="Times New Roman" w:cs="Times New Roman"/>
          <w:sz w:val="28"/>
          <w:szCs w:val="28"/>
        </w:rPr>
        <w:t>Республики Адыгея</w:t>
      </w:r>
      <w:r w:rsidRPr="007B10BB">
        <w:rPr>
          <w:rFonts w:ascii="Times New Roman" w:eastAsia="Times New Roman" w:hAnsi="Times New Roman" w:cs="Times New Roman"/>
          <w:sz w:val="28"/>
          <w:szCs w:val="28"/>
        </w:rPr>
        <w:t xml:space="preserve"> (за исключением случаев, когда оказание услуг осуществляется дистанционно, либо в помещениях, предоставленных </w:t>
      </w:r>
      <w:r w:rsidR="00CB37C3" w:rsidRPr="007B10BB">
        <w:rPr>
          <w:rFonts w:ascii="Times New Roman" w:eastAsia="Times New Roman" w:hAnsi="Times New Roman" w:cs="Times New Roman"/>
          <w:sz w:val="28"/>
          <w:szCs w:val="28"/>
        </w:rPr>
        <w:t>Центр</w:t>
      </w:r>
      <w:r w:rsidRPr="007B10BB">
        <w:rPr>
          <w:rFonts w:ascii="Times New Roman" w:eastAsia="Times New Roman" w:hAnsi="Times New Roman" w:cs="Times New Roman"/>
          <w:sz w:val="28"/>
          <w:szCs w:val="28"/>
        </w:rPr>
        <w:t xml:space="preserve">ом), при этом офис должен представлять собой отдельное помещение, расположенное на территории </w:t>
      </w:r>
      <w:bookmarkStart w:id="2" w:name="_Hlk25253616"/>
      <w:r w:rsidR="00CB37C3" w:rsidRPr="007B10BB">
        <w:rPr>
          <w:rFonts w:ascii="Times New Roman" w:eastAsia="Times New Roman" w:hAnsi="Times New Roman" w:cs="Times New Roman"/>
          <w:sz w:val="28"/>
          <w:szCs w:val="28"/>
        </w:rPr>
        <w:t>Республики Адыгея</w:t>
      </w:r>
      <w:bookmarkEnd w:id="2"/>
      <w:r w:rsidRPr="007B10BB">
        <w:rPr>
          <w:rFonts w:ascii="Times New Roman" w:eastAsia="Times New Roman" w:hAnsi="Times New Roman" w:cs="Times New Roman"/>
          <w:sz w:val="28"/>
          <w:szCs w:val="28"/>
        </w:rPr>
        <w:t>, оборудованное необходимой для оказания услуг офисной мебелью, компьютером, принтером, телефоном и обеспеченное доступом к сети «Интернет»;</w:t>
      </w:r>
    </w:p>
    <w:p w:rsidR="005B0F9D" w:rsidRPr="007B10BB" w:rsidRDefault="005B0F9D" w:rsidP="005B0F9D">
      <w:pPr>
        <w:widowControl/>
        <w:autoSpaceDE/>
        <w:autoSpaceDN/>
        <w:adjustRightInd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7B10BB">
        <w:rPr>
          <w:rFonts w:ascii="Times New Roman" w:eastAsia="Times New Roman" w:hAnsi="Times New Roman" w:cs="Times New Roman"/>
          <w:sz w:val="28"/>
          <w:szCs w:val="28"/>
        </w:rPr>
        <w:t xml:space="preserve">- партнер </w:t>
      </w:r>
      <w:r w:rsidR="00DD4654" w:rsidRPr="007B10BB">
        <w:rPr>
          <w:rFonts w:ascii="Times New Roman" w:eastAsia="Times New Roman" w:hAnsi="Times New Roman" w:cs="Times New Roman"/>
          <w:sz w:val="28"/>
          <w:szCs w:val="28"/>
        </w:rPr>
        <w:t>Центра</w:t>
      </w:r>
      <w:r w:rsidRPr="007B10BB">
        <w:rPr>
          <w:rFonts w:ascii="Times New Roman" w:eastAsia="Times New Roman" w:hAnsi="Times New Roman" w:cs="Times New Roman"/>
          <w:sz w:val="28"/>
          <w:szCs w:val="28"/>
        </w:rPr>
        <w:t xml:space="preserve"> подтвердил наличие методической базы (программы, методики и т.п.), а также человеческих ресурсов (квалифицированный персонал с опытом работы не менее одного года по соответствующему направлению), необходимых для оказания качественных услуг;</w:t>
      </w:r>
    </w:p>
    <w:p w:rsidR="005B0F9D" w:rsidRPr="007B10BB" w:rsidRDefault="005B0F9D" w:rsidP="005B0F9D">
      <w:pPr>
        <w:widowControl/>
        <w:autoSpaceDE/>
        <w:autoSpaceDN/>
        <w:adjustRightInd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7B10BB">
        <w:rPr>
          <w:rFonts w:ascii="Times New Roman" w:eastAsia="Times New Roman" w:hAnsi="Times New Roman" w:cs="Times New Roman"/>
          <w:sz w:val="28"/>
          <w:szCs w:val="28"/>
        </w:rPr>
        <w:t xml:space="preserve">- партнер </w:t>
      </w:r>
      <w:r w:rsidR="00DD4654" w:rsidRPr="007B10BB">
        <w:rPr>
          <w:rFonts w:ascii="Times New Roman" w:eastAsia="Times New Roman" w:hAnsi="Times New Roman" w:cs="Times New Roman"/>
          <w:sz w:val="28"/>
          <w:szCs w:val="28"/>
        </w:rPr>
        <w:t>Центра</w:t>
      </w:r>
      <w:r w:rsidRPr="007B10BB">
        <w:rPr>
          <w:rFonts w:ascii="Times New Roman" w:eastAsia="Times New Roman" w:hAnsi="Times New Roman" w:cs="Times New Roman"/>
          <w:sz w:val="28"/>
          <w:szCs w:val="28"/>
        </w:rPr>
        <w:t xml:space="preserve"> обеспечил для целевого потребителя доступность и актуальность информации о своей деятельности, в том числе путем оформления информационных ресурсов, находящихся в распоряжении партнера (собственный сайт соответствующей тематики и/или действующие аккаунты в общераспространенных социальных сетях).</w:t>
      </w:r>
    </w:p>
    <w:p w:rsidR="005B0F9D" w:rsidRPr="007B10BB" w:rsidRDefault="005B0F9D" w:rsidP="005B0F9D">
      <w:pPr>
        <w:widowControl/>
        <w:autoSpaceDE/>
        <w:autoSpaceDN/>
        <w:adjustRightInd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7B10BB">
        <w:rPr>
          <w:rFonts w:ascii="Times New Roman" w:eastAsia="Times New Roman" w:hAnsi="Times New Roman" w:cs="Times New Roman"/>
          <w:sz w:val="28"/>
          <w:szCs w:val="28"/>
        </w:rPr>
        <w:t xml:space="preserve">2.2. Проверка соответствия партнера </w:t>
      </w:r>
      <w:r w:rsidR="00DD4654" w:rsidRPr="007B10BB">
        <w:rPr>
          <w:rFonts w:ascii="Times New Roman" w:eastAsia="Times New Roman" w:hAnsi="Times New Roman" w:cs="Times New Roman"/>
          <w:sz w:val="28"/>
          <w:szCs w:val="28"/>
        </w:rPr>
        <w:t>Центра</w:t>
      </w:r>
      <w:r w:rsidRPr="007B10BB">
        <w:rPr>
          <w:rFonts w:ascii="Times New Roman" w:eastAsia="Times New Roman" w:hAnsi="Times New Roman" w:cs="Times New Roman"/>
          <w:sz w:val="28"/>
          <w:szCs w:val="28"/>
        </w:rPr>
        <w:t xml:space="preserve"> требованиям, установленным п. 2.1 Порядка взаимодействия, осуществляется:</w:t>
      </w:r>
    </w:p>
    <w:p w:rsidR="005B0F9D" w:rsidRPr="007B10BB" w:rsidRDefault="005B0F9D" w:rsidP="00237838">
      <w:pPr>
        <w:widowControl/>
        <w:autoSpaceDE/>
        <w:autoSpaceDN/>
        <w:adjustRightInd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7B10BB">
        <w:rPr>
          <w:rFonts w:ascii="Times New Roman" w:eastAsia="Times New Roman" w:hAnsi="Times New Roman" w:cs="Times New Roman"/>
          <w:sz w:val="28"/>
          <w:szCs w:val="28"/>
        </w:rPr>
        <w:t xml:space="preserve">- для претендентов в партнеры </w:t>
      </w:r>
      <w:r w:rsidR="00DD4654" w:rsidRPr="007B10BB">
        <w:rPr>
          <w:rFonts w:ascii="Times New Roman" w:eastAsia="Times New Roman" w:hAnsi="Times New Roman" w:cs="Times New Roman"/>
          <w:sz w:val="28"/>
          <w:szCs w:val="28"/>
        </w:rPr>
        <w:t>Центра</w:t>
      </w:r>
      <w:r w:rsidRPr="007B10BB">
        <w:rPr>
          <w:rFonts w:ascii="Times New Roman" w:eastAsia="Times New Roman" w:hAnsi="Times New Roman" w:cs="Times New Roman"/>
          <w:sz w:val="28"/>
          <w:szCs w:val="28"/>
        </w:rPr>
        <w:t xml:space="preserve">, участников открытого конкурсного отбора </w:t>
      </w:r>
      <w:r w:rsidRPr="007B10B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партнеров </w:t>
      </w:r>
      <w:r w:rsidR="00CB37C3" w:rsidRPr="007B10BB">
        <w:rPr>
          <w:rFonts w:ascii="Times New Roman" w:eastAsia="Times New Roman" w:hAnsi="Times New Roman" w:cs="Times New Roman"/>
          <w:sz w:val="28"/>
          <w:szCs w:val="28"/>
        </w:rPr>
        <w:t>Центр</w:t>
      </w:r>
      <w:r w:rsidRPr="007B10B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 </w:t>
      </w:r>
      <w:r w:rsidRPr="007B10BB">
        <w:rPr>
          <w:rFonts w:ascii="Times New Roman" w:eastAsia="Times New Roman" w:hAnsi="Times New Roman" w:cs="Times New Roman"/>
          <w:sz w:val="28"/>
          <w:szCs w:val="28"/>
        </w:rPr>
        <w:t>– в период рассмотрения заявок претендентов конкурсной комиссией, составленных по форме Приложения № 1 к Порядку</w:t>
      </w:r>
      <w:r w:rsidRPr="007B10B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проведения открытого конкурсного отбора партнеров </w:t>
      </w:r>
      <w:r w:rsidR="00237838" w:rsidRPr="007B10B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Автономной некоммерческой организации </w:t>
      </w:r>
      <w:r w:rsidR="00237838" w:rsidRPr="007B10BB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«Центр поддержки предпринимательства Республики Адыгея»</w:t>
      </w:r>
      <w:r w:rsidRPr="007B10B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(далее – Конкурсный порядок)</w:t>
      </w:r>
      <w:r w:rsidRPr="007B10B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B0F9D" w:rsidRPr="007B10BB" w:rsidRDefault="005B0F9D" w:rsidP="005B0F9D">
      <w:pPr>
        <w:widowControl/>
        <w:autoSpaceDE/>
        <w:autoSpaceDN/>
        <w:adjustRightInd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7B10BB">
        <w:rPr>
          <w:rFonts w:ascii="Times New Roman" w:eastAsia="Times New Roman" w:hAnsi="Times New Roman" w:cs="Times New Roman"/>
          <w:sz w:val="28"/>
          <w:szCs w:val="28"/>
        </w:rPr>
        <w:t xml:space="preserve">- для претендентов в партнеры </w:t>
      </w:r>
      <w:r w:rsidR="00DD4654" w:rsidRPr="007B10BB">
        <w:rPr>
          <w:rFonts w:ascii="Times New Roman" w:eastAsia="Times New Roman" w:hAnsi="Times New Roman" w:cs="Times New Roman"/>
          <w:sz w:val="28"/>
          <w:szCs w:val="28"/>
        </w:rPr>
        <w:t>Центра</w:t>
      </w:r>
      <w:r w:rsidRPr="007B10BB">
        <w:rPr>
          <w:rFonts w:ascii="Times New Roman" w:eastAsia="Times New Roman" w:hAnsi="Times New Roman" w:cs="Times New Roman"/>
          <w:sz w:val="28"/>
          <w:szCs w:val="28"/>
        </w:rPr>
        <w:t xml:space="preserve">, которые привлекаются для проведения или содействия в проведении мероприятий (семинары, конференции, круглые столы, обучающие мероприятия, межрегиональные бизнес-миссии, выставочно-ярмарочные мероприятия и т.п.) без проведения конкурсных процедур, – в период рассмотрения анкеты претендента на сотрудничество с </w:t>
      </w:r>
      <w:r w:rsidR="00DD4654" w:rsidRPr="007B10BB">
        <w:rPr>
          <w:rFonts w:ascii="Times New Roman" w:eastAsia="Times New Roman" w:hAnsi="Times New Roman" w:cs="Times New Roman"/>
          <w:sz w:val="28"/>
          <w:szCs w:val="28"/>
        </w:rPr>
        <w:t>Центром</w:t>
      </w:r>
      <w:r w:rsidRPr="007B10BB">
        <w:rPr>
          <w:rFonts w:ascii="Times New Roman" w:eastAsia="Times New Roman" w:hAnsi="Times New Roman" w:cs="Times New Roman"/>
          <w:sz w:val="28"/>
          <w:szCs w:val="28"/>
        </w:rPr>
        <w:t xml:space="preserve"> в целях проведения мероприятий;</w:t>
      </w:r>
    </w:p>
    <w:p w:rsidR="005B0F9D" w:rsidRPr="007B10BB" w:rsidRDefault="005B0F9D" w:rsidP="005B0F9D">
      <w:pPr>
        <w:widowControl/>
        <w:autoSpaceDE/>
        <w:autoSpaceDN/>
        <w:adjustRightInd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7B10BB">
        <w:rPr>
          <w:rFonts w:ascii="Times New Roman" w:eastAsia="Times New Roman" w:hAnsi="Times New Roman" w:cs="Times New Roman"/>
          <w:sz w:val="28"/>
          <w:szCs w:val="28"/>
        </w:rPr>
        <w:t xml:space="preserve">- для претендентов в партнеры </w:t>
      </w:r>
      <w:r w:rsidR="00DD4654" w:rsidRPr="007B10BB">
        <w:rPr>
          <w:rFonts w:ascii="Times New Roman" w:eastAsia="Times New Roman" w:hAnsi="Times New Roman" w:cs="Times New Roman"/>
          <w:sz w:val="28"/>
          <w:szCs w:val="28"/>
        </w:rPr>
        <w:t>Центра</w:t>
      </w:r>
      <w:r w:rsidRPr="007B10BB">
        <w:rPr>
          <w:rFonts w:ascii="Times New Roman" w:eastAsia="Times New Roman" w:hAnsi="Times New Roman" w:cs="Times New Roman"/>
          <w:sz w:val="28"/>
          <w:szCs w:val="28"/>
        </w:rPr>
        <w:t xml:space="preserve">, которые привлекаются для осуществления деятельности, направленной на содействие развитию СМСП, осуществляется без проведения конкурсных процедур, – в период рассмотрения анкеты претендента на сотрудничество с </w:t>
      </w:r>
      <w:r w:rsidR="00DD4654" w:rsidRPr="007B10BB">
        <w:rPr>
          <w:rFonts w:ascii="Times New Roman" w:eastAsia="Times New Roman" w:hAnsi="Times New Roman" w:cs="Times New Roman"/>
          <w:sz w:val="28"/>
          <w:szCs w:val="28"/>
        </w:rPr>
        <w:t>Центром</w:t>
      </w:r>
      <w:r w:rsidRPr="007B10BB">
        <w:rPr>
          <w:rFonts w:ascii="Times New Roman" w:eastAsia="Times New Roman" w:hAnsi="Times New Roman" w:cs="Times New Roman"/>
          <w:sz w:val="28"/>
          <w:szCs w:val="28"/>
        </w:rPr>
        <w:t xml:space="preserve"> в целях осуществления деятельности, направленной на содействие развитию СМСП;</w:t>
      </w:r>
    </w:p>
    <w:p w:rsidR="005B0F9D" w:rsidRPr="007B10BB" w:rsidRDefault="005B0F9D" w:rsidP="005B0F9D">
      <w:pPr>
        <w:widowControl/>
        <w:autoSpaceDE/>
        <w:autoSpaceDN/>
        <w:adjustRightInd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7B10BB">
        <w:rPr>
          <w:rFonts w:ascii="Times New Roman" w:eastAsia="Times New Roman" w:hAnsi="Times New Roman" w:cs="Times New Roman"/>
          <w:sz w:val="28"/>
          <w:szCs w:val="28"/>
        </w:rPr>
        <w:t xml:space="preserve">- для действующих партнеров </w:t>
      </w:r>
      <w:r w:rsidR="00DD4654" w:rsidRPr="007B10BB">
        <w:rPr>
          <w:rFonts w:ascii="Times New Roman" w:eastAsia="Times New Roman" w:hAnsi="Times New Roman" w:cs="Times New Roman"/>
          <w:sz w:val="28"/>
          <w:szCs w:val="28"/>
        </w:rPr>
        <w:t>Центра</w:t>
      </w:r>
      <w:r w:rsidRPr="007B10BB">
        <w:rPr>
          <w:rFonts w:ascii="Times New Roman" w:eastAsia="Times New Roman" w:hAnsi="Times New Roman" w:cs="Times New Roman"/>
          <w:sz w:val="28"/>
          <w:szCs w:val="28"/>
        </w:rPr>
        <w:t xml:space="preserve"> – в течение 5 (пяти) рабочих дней от даты, указанной в п. 5.4 Порядка взаимодействия.</w:t>
      </w:r>
    </w:p>
    <w:p w:rsidR="005B0F9D" w:rsidRPr="007B10BB" w:rsidRDefault="005B0F9D" w:rsidP="005B0F9D">
      <w:pPr>
        <w:widowControl/>
        <w:autoSpaceDE/>
        <w:autoSpaceDN/>
        <w:adjustRightInd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7B10BB">
        <w:rPr>
          <w:rFonts w:ascii="Times New Roman" w:eastAsia="Times New Roman" w:hAnsi="Times New Roman" w:cs="Times New Roman"/>
          <w:sz w:val="28"/>
          <w:szCs w:val="28"/>
        </w:rPr>
        <w:t xml:space="preserve">2.3. Требования к партнерам </w:t>
      </w:r>
      <w:r w:rsidR="00DD4654" w:rsidRPr="007B10BB">
        <w:rPr>
          <w:rFonts w:ascii="Times New Roman" w:eastAsia="Times New Roman" w:hAnsi="Times New Roman" w:cs="Times New Roman"/>
          <w:sz w:val="28"/>
          <w:szCs w:val="28"/>
        </w:rPr>
        <w:t>Центра</w:t>
      </w:r>
      <w:r w:rsidRPr="007B10BB">
        <w:rPr>
          <w:rFonts w:ascii="Times New Roman" w:eastAsia="Times New Roman" w:hAnsi="Times New Roman" w:cs="Times New Roman"/>
          <w:sz w:val="28"/>
          <w:szCs w:val="28"/>
        </w:rPr>
        <w:t>, являющимся органами власти любого уровня и их представителям, не устанавливаются.</w:t>
      </w:r>
    </w:p>
    <w:p w:rsidR="005B0F9D" w:rsidRPr="007B10BB" w:rsidRDefault="005B0F9D" w:rsidP="005B0F9D">
      <w:pPr>
        <w:widowControl/>
        <w:autoSpaceDE/>
        <w:autoSpaceDN/>
        <w:adjustRightInd/>
        <w:ind w:firstLine="708"/>
        <w:jc w:val="left"/>
        <w:rPr>
          <w:rFonts w:ascii="Times New Roman" w:eastAsia="Times New Roman" w:hAnsi="Times New Roman" w:cs="Times New Roman"/>
          <w:sz w:val="28"/>
          <w:szCs w:val="28"/>
        </w:rPr>
      </w:pPr>
    </w:p>
    <w:p w:rsidR="005B0F9D" w:rsidRPr="007B10BB" w:rsidRDefault="005B0F9D" w:rsidP="005B0F9D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B10BB">
        <w:rPr>
          <w:rFonts w:ascii="Times New Roman" w:eastAsia="Times New Roman" w:hAnsi="Times New Roman" w:cs="Times New Roman"/>
          <w:sz w:val="28"/>
          <w:szCs w:val="28"/>
        </w:rPr>
        <w:t xml:space="preserve">Конкурсный отбор партнеров </w:t>
      </w:r>
      <w:r w:rsidR="00DD4654" w:rsidRPr="007B10BB">
        <w:rPr>
          <w:rFonts w:ascii="Times New Roman" w:eastAsia="Times New Roman" w:hAnsi="Times New Roman" w:cs="Times New Roman"/>
          <w:sz w:val="28"/>
          <w:szCs w:val="28"/>
        </w:rPr>
        <w:t>Центра</w:t>
      </w:r>
    </w:p>
    <w:p w:rsidR="005B0F9D" w:rsidRPr="007B10BB" w:rsidRDefault="005B0F9D" w:rsidP="005B0F9D">
      <w:pPr>
        <w:widowControl/>
        <w:autoSpaceDE/>
        <w:autoSpaceDN/>
        <w:adjustRightInd/>
        <w:ind w:firstLine="708"/>
        <w:jc w:val="left"/>
        <w:rPr>
          <w:rFonts w:ascii="Times New Roman" w:eastAsia="Times New Roman" w:hAnsi="Times New Roman" w:cs="Times New Roman"/>
          <w:sz w:val="28"/>
          <w:szCs w:val="28"/>
        </w:rPr>
      </w:pPr>
    </w:p>
    <w:p w:rsidR="005B0F9D" w:rsidRPr="007B10BB" w:rsidRDefault="005B0F9D" w:rsidP="005B0F9D">
      <w:pPr>
        <w:widowControl/>
        <w:autoSpaceDE/>
        <w:autoSpaceDN/>
        <w:adjustRightInd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7B10BB">
        <w:rPr>
          <w:rFonts w:ascii="Times New Roman" w:eastAsia="Times New Roman" w:hAnsi="Times New Roman" w:cs="Times New Roman"/>
          <w:sz w:val="28"/>
          <w:szCs w:val="28"/>
        </w:rPr>
        <w:t>3.1. Конкурсный отбор партнеров Ц</w:t>
      </w:r>
      <w:r w:rsidR="00CB37C3" w:rsidRPr="007B10BB">
        <w:rPr>
          <w:rFonts w:ascii="Times New Roman" w:eastAsia="Times New Roman" w:hAnsi="Times New Roman" w:cs="Times New Roman"/>
          <w:sz w:val="28"/>
          <w:szCs w:val="28"/>
        </w:rPr>
        <w:t>ентра</w:t>
      </w:r>
      <w:r w:rsidRPr="007B10BB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осуществляется </w:t>
      </w:r>
      <w:r w:rsidR="00CB37C3" w:rsidRPr="007B10BB">
        <w:rPr>
          <w:rFonts w:ascii="Times New Roman" w:eastAsia="Times New Roman" w:hAnsi="Times New Roman" w:cs="Times New Roman"/>
          <w:sz w:val="28"/>
          <w:szCs w:val="28"/>
        </w:rPr>
        <w:t>Центр</w:t>
      </w:r>
      <w:r w:rsidRPr="007B10BB">
        <w:rPr>
          <w:rFonts w:ascii="Times New Roman" w:eastAsia="Times New Roman" w:hAnsi="Times New Roman" w:cs="Times New Roman"/>
          <w:sz w:val="28"/>
          <w:szCs w:val="28"/>
        </w:rPr>
        <w:t xml:space="preserve">ом в целях оказания комплекса услуг, направленных на содействие развитию СМСП </w:t>
      </w:r>
      <w:r w:rsidR="00CB37C3" w:rsidRPr="007B10BB">
        <w:rPr>
          <w:rFonts w:ascii="Times New Roman" w:eastAsia="Times New Roman" w:hAnsi="Times New Roman" w:cs="Times New Roman"/>
          <w:sz w:val="28"/>
          <w:szCs w:val="28"/>
        </w:rPr>
        <w:t>Республики Адыгея</w:t>
      </w:r>
      <w:r w:rsidRPr="007B10BB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действующим законодательством Российской Федерации и конкурсной документацией </w:t>
      </w:r>
      <w:r w:rsidR="00CB37C3" w:rsidRPr="007B10BB">
        <w:rPr>
          <w:rFonts w:ascii="Times New Roman" w:eastAsia="Times New Roman" w:hAnsi="Times New Roman" w:cs="Times New Roman"/>
          <w:sz w:val="28"/>
          <w:szCs w:val="28"/>
        </w:rPr>
        <w:t>Центр</w:t>
      </w:r>
      <w:r w:rsidRPr="007B10BB">
        <w:rPr>
          <w:rFonts w:ascii="Times New Roman" w:eastAsia="Times New Roman" w:hAnsi="Times New Roman" w:cs="Times New Roman"/>
          <w:sz w:val="28"/>
          <w:szCs w:val="28"/>
        </w:rPr>
        <w:t>а.</w:t>
      </w:r>
    </w:p>
    <w:p w:rsidR="005B0F9D" w:rsidRPr="007B10BB" w:rsidRDefault="005B0F9D" w:rsidP="005B0F9D">
      <w:pPr>
        <w:widowControl/>
        <w:autoSpaceDE/>
        <w:autoSpaceDN/>
        <w:adjustRightInd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7B10BB">
        <w:rPr>
          <w:rFonts w:ascii="Times New Roman" w:eastAsia="Times New Roman" w:hAnsi="Times New Roman" w:cs="Times New Roman"/>
          <w:sz w:val="28"/>
          <w:szCs w:val="28"/>
        </w:rPr>
        <w:t xml:space="preserve">3.2. Предоставление услуг партнерами </w:t>
      </w:r>
      <w:r w:rsidR="0003576E" w:rsidRPr="007B10BB">
        <w:rPr>
          <w:rFonts w:ascii="Times New Roman" w:eastAsia="Times New Roman" w:hAnsi="Times New Roman" w:cs="Times New Roman"/>
          <w:sz w:val="28"/>
          <w:szCs w:val="28"/>
        </w:rPr>
        <w:t>Центр</w:t>
      </w:r>
      <w:r w:rsidRPr="007B10BB">
        <w:rPr>
          <w:rFonts w:ascii="Times New Roman" w:eastAsia="Times New Roman" w:hAnsi="Times New Roman" w:cs="Times New Roman"/>
          <w:sz w:val="28"/>
          <w:szCs w:val="28"/>
        </w:rPr>
        <w:t xml:space="preserve"> производится в пределах направлений расходования средств субсидии федерального бюджета и бюджета субъекта Российской Федерации на финансирование деятельности </w:t>
      </w:r>
      <w:r w:rsidR="0003576E" w:rsidRPr="007B10BB">
        <w:rPr>
          <w:rFonts w:ascii="Times New Roman" w:eastAsia="Times New Roman" w:hAnsi="Times New Roman" w:cs="Times New Roman"/>
          <w:sz w:val="28"/>
          <w:szCs w:val="28"/>
        </w:rPr>
        <w:t>Центра</w:t>
      </w:r>
      <w:r w:rsidRPr="007B10BB">
        <w:rPr>
          <w:rFonts w:ascii="Times New Roman" w:eastAsia="Times New Roman" w:hAnsi="Times New Roman" w:cs="Times New Roman"/>
          <w:sz w:val="28"/>
          <w:szCs w:val="28"/>
        </w:rPr>
        <w:t>, в том числе для привлечения сторонних профильных экспертов.</w:t>
      </w:r>
    </w:p>
    <w:p w:rsidR="005B0F9D" w:rsidRPr="007B10BB" w:rsidRDefault="005B0F9D" w:rsidP="005B0F9D">
      <w:pPr>
        <w:widowControl/>
        <w:autoSpaceDE/>
        <w:autoSpaceDN/>
        <w:adjustRightInd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7B10BB">
        <w:rPr>
          <w:rFonts w:ascii="Times New Roman" w:eastAsia="Times New Roman" w:hAnsi="Times New Roman" w:cs="Times New Roman"/>
          <w:sz w:val="28"/>
          <w:szCs w:val="28"/>
        </w:rPr>
        <w:t>3.3. Перечень услуг определяется действующим на момент проведения конкурсного отбора законодательством Российской Федерации.</w:t>
      </w:r>
    </w:p>
    <w:p w:rsidR="005B0F9D" w:rsidRPr="007B10BB" w:rsidRDefault="005B0F9D" w:rsidP="005B0F9D">
      <w:pPr>
        <w:widowControl/>
        <w:autoSpaceDE/>
        <w:autoSpaceDN/>
        <w:adjustRightInd/>
        <w:ind w:firstLine="708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B10BB">
        <w:rPr>
          <w:rFonts w:ascii="Times New Roman" w:eastAsia="Times New Roman" w:hAnsi="Times New Roman" w:cs="Times New Roman"/>
          <w:sz w:val="28"/>
          <w:szCs w:val="28"/>
        </w:rPr>
        <w:t xml:space="preserve">3.4. Конкурсный отбор партнеров </w:t>
      </w:r>
      <w:r w:rsidR="00DD4654" w:rsidRPr="007B10BB">
        <w:rPr>
          <w:rFonts w:ascii="Times New Roman" w:eastAsia="Times New Roman" w:hAnsi="Times New Roman" w:cs="Times New Roman"/>
          <w:sz w:val="28"/>
          <w:szCs w:val="28"/>
        </w:rPr>
        <w:t>Центра</w:t>
      </w:r>
      <w:r w:rsidRPr="007B10BB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осуществляется </w:t>
      </w:r>
      <w:r w:rsidR="00DD4654" w:rsidRPr="007B10BB">
        <w:rPr>
          <w:rFonts w:ascii="Times New Roman" w:eastAsia="Times New Roman" w:hAnsi="Times New Roman" w:cs="Times New Roman"/>
          <w:sz w:val="28"/>
          <w:szCs w:val="28"/>
        </w:rPr>
        <w:t>Центр</w:t>
      </w:r>
      <w:r w:rsidRPr="007B10BB">
        <w:rPr>
          <w:rFonts w:ascii="Times New Roman" w:eastAsia="Times New Roman" w:hAnsi="Times New Roman" w:cs="Times New Roman"/>
          <w:sz w:val="28"/>
          <w:szCs w:val="28"/>
        </w:rPr>
        <w:t xml:space="preserve">ом на основании приказа исполнительного директора </w:t>
      </w:r>
      <w:r w:rsidR="00DD4654" w:rsidRPr="007B10BB">
        <w:rPr>
          <w:rFonts w:ascii="Times New Roman" w:eastAsia="Times New Roman" w:hAnsi="Times New Roman" w:cs="Times New Roman"/>
          <w:sz w:val="28"/>
          <w:szCs w:val="28"/>
        </w:rPr>
        <w:t>Центр</w:t>
      </w:r>
      <w:r w:rsidRPr="007B10BB">
        <w:rPr>
          <w:rFonts w:ascii="Times New Roman" w:eastAsia="Times New Roman" w:hAnsi="Times New Roman" w:cs="Times New Roman"/>
          <w:sz w:val="28"/>
          <w:szCs w:val="28"/>
        </w:rPr>
        <w:t>а на условиях, определенных настоящим разделом Порядка взаимодействия.</w:t>
      </w:r>
    </w:p>
    <w:p w:rsidR="005B0F9D" w:rsidRPr="007B10BB" w:rsidRDefault="005B0F9D" w:rsidP="005B0F9D">
      <w:pPr>
        <w:widowControl/>
        <w:autoSpaceDE/>
        <w:autoSpaceDN/>
        <w:adjustRightInd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7B10BB">
        <w:rPr>
          <w:rFonts w:ascii="Times New Roman" w:eastAsia="Times New Roman" w:hAnsi="Times New Roman" w:cs="Times New Roman"/>
          <w:sz w:val="28"/>
          <w:szCs w:val="28"/>
        </w:rPr>
        <w:t xml:space="preserve">3.5. К участию в конкурсном отборе партнеров </w:t>
      </w:r>
      <w:r w:rsidR="00DD4654" w:rsidRPr="007B10BB">
        <w:rPr>
          <w:rFonts w:ascii="Times New Roman" w:eastAsia="Times New Roman" w:hAnsi="Times New Roman" w:cs="Times New Roman"/>
          <w:sz w:val="28"/>
          <w:szCs w:val="28"/>
        </w:rPr>
        <w:t>Центра</w:t>
      </w:r>
      <w:r w:rsidRPr="007B10BB">
        <w:rPr>
          <w:rFonts w:ascii="Times New Roman" w:eastAsia="Times New Roman" w:hAnsi="Times New Roman" w:cs="Times New Roman"/>
          <w:sz w:val="28"/>
          <w:szCs w:val="28"/>
        </w:rPr>
        <w:t xml:space="preserve"> допускаются претенденты, выразившие письменное согласие на заключение соглашения о сотрудничестве с </w:t>
      </w:r>
      <w:r w:rsidR="00DD4654" w:rsidRPr="007B10BB">
        <w:rPr>
          <w:rFonts w:ascii="Times New Roman" w:eastAsia="Times New Roman" w:hAnsi="Times New Roman" w:cs="Times New Roman"/>
          <w:sz w:val="28"/>
          <w:szCs w:val="28"/>
        </w:rPr>
        <w:t>Центр</w:t>
      </w:r>
      <w:r w:rsidRPr="007B10BB">
        <w:rPr>
          <w:rFonts w:ascii="Times New Roman" w:eastAsia="Times New Roman" w:hAnsi="Times New Roman" w:cs="Times New Roman"/>
          <w:sz w:val="28"/>
          <w:szCs w:val="28"/>
        </w:rPr>
        <w:t>ом путем подачи соответствующей заявки, с учетом положений, условий и требований Порядка взаимодействия, а также представившие все необходимые документы, указанные в разделе 5 Порядка взаимодействия.</w:t>
      </w:r>
    </w:p>
    <w:p w:rsidR="005B0F9D" w:rsidRPr="007B10BB" w:rsidRDefault="005B0F9D" w:rsidP="005B0F9D">
      <w:pPr>
        <w:widowControl/>
        <w:autoSpaceDE/>
        <w:autoSpaceDN/>
        <w:adjustRightInd/>
        <w:ind w:firstLine="708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B10BB">
        <w:rPr>
          <w:rFonts w:ascii="Times New Roman" w:eastAsia="Times New Roman" w:hAnsi="Times New Roman" w:cs="Times New Roman"/>
          <w:sz w:val="28"/>
          <w:szCs w:val="28"/>
        </w:rPr>
        <w:t xml:space="preserve">3.6. Общие условия, требования (критерии) к партнерам </w:t>
      </w:r>
      <w:r w:rsidR="00DD4654" w:rsidRPr="007B10BB">
        <w:rPr>
          <w:rFonts w:ascii="Times New Roman" w:eastAsia="Times New Roman" w:hAnsi="Times New Roman" w:cs="Times New Roman"/>
          <w:sz w:val="28"/>
          <w:szCs w:val="28"/>
        </w:rPr>
        <w:t>Центра</w:t>
      </w:r>
      <w:r w:rsidRPr="007B10BB">
        <w:rPr>
          <w:rFonts w:ascii="Times New Roman" w:eastAsia="Times New Roman" w:hAnsi="Times New Roman" w:cs="Times New Roman"/>
          <w:sz w:val="28"/>
          <w:szCs w:val="28"/>
        </w:rPr>
        <w:t xml:space="preserve"> для оказания комплекса услуг, направленных на содействие развитию </w:t>
      </w:r>
      <w:r w:rsidR="00CB37C3" w:rsidRPr="007B10BB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B10BB">
        <w:rPr>
          <w:rFonts w:ascii="Times New Roman" w:eastAsia="Times New Roman" w:hAnsi="Times New Roman" w:cs="Times New Roman"/>
          <w:sz w:val="28"/>
          <w:szCs w:val="28"/>
        </w:rPr>
        <w:t xml:space="preserve">МСП </w:t>
      </w:r>
      <w:r w:rsidR="00CB37C3" w:rsidRPr="007B10BB">
        <w:rPr>
          <w:rFonts w:ascii="Times New Roman" w:eastAsia="Times New Roman" w:hAnsi="Times New Roman" w:cs="Times New Roman"/>
          <w:sz w:val="28"/>
          <w:szCs w:val="28"/>
        </w:rPr>
        <w:t>Республики Адыгея</w:t>
      </w:r>
      <w:r w:rsidRPr="007B10BB">
        <w:rPr>
          <w:rFonts w:ascii="Times New Roman" w:eastAsia="Times New Roman" w:hAnsi="Times New Roman" w:cs="Times New Roman"/>
          <w:sz w:val="28"/>
          <w:szCs w:val="28"/>
        </w:rPr>
        <w:t xml:space="preserve"> посредством деятельности </w:t>
      </w:r>
      <w:r w:rsidR="00DD4654" w:rsidRPr="007B10BB">
        <w:rPr>
          <w:rFonts w:ascii="Times New Roman" w:eastAsia="Times New Roman" w:hAnsi="Times New Roman" w:cs="Times New Roman"/>
          <w:sz w:val="28"/>
          <w:szCs w:val="28"/>
        </w:rPr>
        <w:t>Центра</w:t>
      </w:r>
      <w:r w:rsidRPr="007B10BB">
        <w:rPr>
          <w:rFonts w:ascii="Times New Roman" w:eastAsia="Times New Roman" w:hAnsi="Times New Roman" w:cs="Times New Roman"/>
          <w:sz w:val="28"/>
          <w:szCs w:val="28"/>
        </w:rPr>
        <w:t>, установлены п. 2.1 Порядка взаимодействия.</w:t>
      </w:r>
    </w:p>
    <w:p w:rsidR="005B0F9D" w:rsidRPr="007B10BB" w:rsidRDefault="005B0F9D" w:rsidP="005B0F9D">
      <w:pPr>
        <w:widowControl/>
        <w:autoSpaceDE/>
        <w:autoSpaceDN/>
        <w:adjustRightInd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7B10BB">
        <w:rPr>
          <w:rFonts w:ascii="Times New Roman" w:eastAsia="Times New Roman" w:hAnsi="Times New Roman" w:cs="Times New Roman"/>
          <w:sz w:val="28"/>
          <w:szCs w:val="28"/>
        </w:rPr>
        <w:t>3.7. Победителями конкурсного отбора являются участники конкурсного отбора, допущенные к участию в конкурсном отборе в соответствии с пунктами 3.5 и 3.11 Порядка взаимодействия и удовлетворяющие требованиям пункта 3.6 Порядка взаимодействия.</w:t>
      </w:r>
    </w:p>
    <w:p w:rsidR="005B0F9D" w:rsidRPr="007B10BB" w:rsidRDefault="005B0F9D" w:rsidP="005B0F9D">
      <w:pPr>
        <w:widowControl/>
        <w:autoSpaceDE/>
        <w:autoSpaceDN/>
        <w:adjustRightInd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7B10B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3.8. Соглашения о сотрудничестве с целью оказания комплекса услуг целевым потребителям между </w:t>
      </w:r>
      <w:r w:rsidR="00DD4654" w:rsidRPr="007B10BB">
        <w:rPr>
          <w:rFonts w:ascii="Times New Roman" w:eastAsia="Times New Roman" w:hAnsi="Times New Roman" w:cs="Times New Roman"/>
          <w:sz w:val="28"/>
          <w:szCs w:val="28"/>
        </w:rPr>
        <w:t>Центр</w:t>
      </w:r>
      <w:r w:rsidRPr="007B10BB">
        <w:rPr>
          <w:rFonts w:ascii="Times New Roman" w:eastAsia="Times New Roman" w:hAnsi="Times New Roman" w:cs="Times New Roman"/>
          <w:sz w:val="28"/>
          <w:szCs w:val="28"/>
        </w:rPr>
        <w:t>ом и партнером заключается по результатам конкурсного отбора с претендентами, признанными победителями, и должны содержать следующие основные положения:</w:t>
      </w:r>
    </w:p>
    <w:p w:rsidR="005B0F9D" w:rsidRPr="007B10BB" w:rsidRDefault="005B0F9D" w:rsidP="005B0F9D">
      <w:pPr>
        <w:widowControl/>
        <w:autoSpaceDE/>
        <w:autoSpaceDN/>
        <w:adjustRightInd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7B10BB">
        <w:rPr>
          <w:rFonts w:ascii="Times New Roman" w:eastAsia="Times New Roman" w:hAnsi="Times New Roman" w:cs="Times New Roman"/>
          <w:sz w:val="28"/>
          <w:szCs w:val="28"/>
        </w:rPr>
        <w:t>- цели и задачи, стоящие перед сторонами в рамках взаимодействия;</w:t>
      </w:r>
    </w:p>
    <w:p w:rsidR="005B0F9D" w:rsidRPr="007B10BB" w:rsidRDefault="005B0F9D" w:rsidP="005B0F9D">
      <w:pPr>
        <w:widowControl/>
        <w:autoSpaceDE/>
        <w:autoSpaceDN/>
        <w:adjustRightInd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10BB">
        <w:rPr>
          <w:rFonts w:ascii="Times New Roman" w:eastAsia="Times New Roman" w:hAnsi="Times New Roman" w:cs="Times New Roman"/>
          <w:sz w:val="28"/>
          <w:szCs w:val="28"/>
        </w:rPr>
        <w:t>- </w:t>
      </w:r>
      <w:r w:rsidRPr="007B10BB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 принципы и условия взаимодействия сторон;</w:t>
      </w:r>
    </w:p>
    <w:p w:rsidR="005B0F9D" w:rsidRPr="007B10BB" w:rsidRDefault="005B0F9D" w:rsidP="005B0F9D">
      <w:pPr>
        <w:widowControl/>
        <w:autoSpaceDE/>
        <w:autoSpaceDN/>
        <w:adjustRightInd/>
        <w:ind w:firstLine="708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B10BB">
        <w:rPr>
          <w:rFonts w:ascii="Times New Roman" w:eastAsia="Times New Roman" w:hAnsi="Times New Roman" w:cs="Times New Roman"/>
          <w:color w:val="000000"/>
          <w:sz w:val="28"/>
          <w:szCs w:val="28"/>
        </w:rPr>
        <w:t>- </w:t>
      </w:r>
      <w:r w:rsidRPr="007B10BB">
        <w:rPr>
          <w:rFonts w:ascii="Times New Roman" w:eastAsia="Times New Roman" w:hAnsi="Times New Roman" w:cs="Times New Roman"/>
          <w:bCs/>
          <w:sz w:val="28"/>
          <w:szCs w:val="28"/>
        </w:rPr>
        <w:t xml:space="preserve">порядок взаимодействия </w:t>
      </w:r>
      <w:r w:rsidR="00DD4654" w:rsidRPr="007B10BB">
        <w:rPr>
          <w:rFonts w:ascii="Times New Roman" w:eastAsia="Times New Roman" w:hAnsi="Times New Roman" w:cs="Times New Roman"/>
          <w:sz w:val="28"/>
          <w:szCs w:val="28"/>
        </w:rPr>
        <w:t>Центр</w:t>
      </w:r>
      <w:r w:rsidRPr="007B10BB">
        <w:rPr>
          <w:rFonts w:ascii="Times New Roman" w:eastAsia="Times New Roman" w:hAnsi="Times New Roman" w:cs="Times New Roman"/>
          <w:bCs/>
          <w:sz w:val="28"/>
          <w:szCs w:val="28"/>
        </w:rPr>
        <w:t>а, партнера и СМСП при оказании услуг.</w:t>
      </w:r>
    </w:p>
    <w:p w:rsidR="005B0F9D" w:rsidRPr="007B10BB" w:rsidRDefault="005B0F9D" w:rsidP="005B0F9D">
      <w:pPr>
        <w:widowControl/>
        <w:autoSpaceDE/>
        <w:autoSpaceDN/>
        <w:adjustRightInd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7B10BB">
        <w:rPr>
          <w:rFonts w:ascii="Times New Roman" w:eastAsia="Times New Roman" w:hAnsi="Times New Roman" w:cs="Times New Roman"/>
          <w:sz w:val="28"/>
          <w:szCs w:val="28"/>
        </w:rPr>
        <w:t>3.9. </w:t>
      </w:r>
      <w:r w:rsidR="00DD4654" w:rsidRPr="007B10BB">
        <w:rPr>
          <w:rFonts w:ascii="Times New Roman" w:eastAsia="Times New Roman" w:hAnsi="Times New Roman" w:cs="Times New Roman"/>
          <w:sz w:val="28"/>
          <w:szCs w:val="28"/>
        </w:rPr>
        <w:t>Центр</w:t>
      </w:r>
      <w:r w:rsidRPr="007B10BB">
        <w:rPr>
          <w:rFonts w:ascii="Times New Roman" w:eastAsia="Times New Roman" w:hAnsi="Times New Roman" w:cs="Times New Roman"/>
          <w:sz w:val="28"/>
          <w:szCs w:val="28"/>
        </w:rPr>
        <w:t xml:space="preserve"> и партнер вправе досрочно расторгнуть соглашение о сотрудничестве в одностороннем порядке. О досрочном расторжении заключенного между </w:t>
      </w:r>
      <w:r w:rsidR="00DD4654" w:rsidRPr="007B10BB">
        <w:rPr>
          <w:rFonts w:ascii="Times New Roman" w:eastAsia="Times New Roman" w:hAnsi="Times New Roman" w:cs="Times New Roman"/>
          <w:sz w:val="28"/>
          <w:szCs w:val="28"/>
        </w:rPr>
        <w:t>Центр</w:t>
      </w:r>
      <w:r w:rsidRPr="007B10BB">
        <w:rPr>
          <w:rFonts w:ascii="Times New Roman" w:eastAsia="Times New Roman" w:hAnsi="Times New Roman" w:cs="Times New Roman"/>
          <w:sz w:val="28"/>
          <w:szCs w:val="28"/>
        </w:rPr>
        <w:t>ом и партнером соглашения стороны обязаны в письменной форме уведомить своего партнера не позднее, чем за 10 (десять) рабочих дней до даты досрочного расторжения соглашения.</w:t>
      </w:r>
    </w:p>
    <w:p w:rsidR="005B0F9D" w:rsidRPr="007B10BB" w:rsidRDefault="005B0F9D" w:rsidP="005B0F9D">
      <w:pPr>
        <w:widowControl/>
        <w:autoSpaceDE/>
        <w:autoSpaceDN/>
        <w:adjustRightInd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7B10BB">
        <w:rPr>
          <w:rFonts w:ascii="Times New Roman" w:eastAsia="Times New Roman" w:hAnsi="Times New Roman" w:cs="Times New Roman"/>
          <w:sz w:val="28"/>
          <w:szCs w:val="28"/>
        </w:rPr>
        <w:t xml:space="preserve">Досрочное расторжение соглашения не влечет за собой автоматического досрочного расторжения (прекращения) заключенных в период действия соответствующего соглашения договоров с партнером на оказание услуг и отказ со стороны </w:t>
      </w:r>
      <w:r w:rsidR="00DD4654" w:rsidRPr="007B10BB">
        <w:rPr>
          <w:rFonts w:ascii="Times New Roman" w:eastAsia="Times New Roman" w:hAnsi="Times New Roman" w:cs="Times New Roman"/>
          <w:sz w:val="28"/>
          <w:szCs w:val="28"/>
        </w:rPr>
        <w:t>Центр</w:t>
      </w:r>
      <w:r w:rsidRPr="007B10BB">
        <w:rPr>
          <w:rFonts w:ascii="Times New Roman" w:eastAsia="Times New Roman" w:hAnsi="Times New Roman" w:cs="Times New Roman"/>
          <w:sz w:val="28"/>
          <w:szCs w:val="28"/>
        </w:rPr>
        <w:t>а и партнера от исполнения обязательств по ним.</w:t>
      </w:r>
    </w:p>
    <w:p w:rsidR="005B0F9D" w:rsidRPr="007B10BB" w:rsidRDefault="005B0F9D" w:rsidP="005B0F9D">
      <w:pPr>
        <w:widowControl/>
        <w:autoSpaceDE/>
        <w:autoSpaceDN/>
        <w:adjustRightInd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7B10BB">
        <w:rPr>
          <w:rFonts w:ascii="Times New Roman" w:eastAsia="Times New Roman" w:hAnsi="Times New Roman" w:cs="Times New Roman"/>
          <w:sz w:val="28"/>
          <w:szCs w:val="28"/>
        </w:rPr>
        <w:t xml:space="preserve">С момента получения </w:t>
      </w:r>
      <w:r w:rsidR="00DD4654" w:rsidRPr="007B10BB">
        <w:rPr>
          <w:rFonts w:ascii="Times New Roman" w:eastAsia="Times New Roman" w:hAnsi="Times New Roman" w:cs="Times New Roman"/>
          <w:sz w:val="28"/>
          <w:szCs w:val="28"/>
        </w:rPr>
        <w:t>Центр</w:t>
      </w:r>
      <w:r w:rsidRPr="007B10BB">
        <w:rPr>
          <w:rFonts w:ascii="Times New Roman" w:eastAsia="Times New Roman" w:hAnsi="Times New Roman" w:cs="Times New Roman"/>
          <w:sz w:val="28"/>
          <w:szCs w:val="28"/>
        </w:rPr>
        <w:t>ом либо партнером уведомления о досрочном расторжении заключенного между ними соответствующего соглашения новые договоры и протоколы согласования цены на оказание услуг могут заключаться только при условии подписания нового соглашения.</w:t>
      </w:r>
    </w:p>
    <w:p w:rsidR="005B0F9D" w:rsidRPr="007B10BB" w:rsidRDefault="005B0F9D" w:rsidP="005B0F9D">
      <w:pPr>
        <w:widowControl/>
        <w:autoSpaceDE/>
        <w:autoSpaceDN/>
        <w:adjustRightInd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7B10BB">
        <w:rPr>
          <w:rFonts w:ascii="Times New Roman" w:eastAsia="Times New Roman" w:hAnsi="Times New Roman" w:cs="Times New Roman"/>
          <w:sz w:val="28"/>
          <w:szCs w:val="28"/>
        </w:rPr>
        <w:t xml:space="preserve">3.10. Если действующий партнер </w:t>
      </w:r>
      <w:r w:rsidR="00DD4654" w:rsidRPr="007B10BB">
        <w:rPr>
          <w:rFonts w:ascii="Times New Roman" w:eastAsia="Times New Roman" w:hAnsi="Times New Roman" w:cs="Times New Roman"/>
          <w:sz w:val="28"/>
          <w:szCs w:val="28"/>
        </w:rPr>
        <w:t>Центра</w:t>
      </w:r>
      <w:r w:rsidRPr="007B10BB">
        <w:rPr>
          <w:rFonts w:ascii="Times New Roman" w:eastAsia="Times New Roman" w:hAnsi="Times New Roman" w:cs="Times New Roman"/>
          <w:sz w:val="28"/>
          <w:szCs w:val="28"/>
        </w:rPr>
        <w:t xml:space="preserve"> расширяет спектр оказываемых им услуг, конкурсные процедуры в отношении данного партнера проводятся в усеченном формате без объявления Конкурсного отбора. Партнер </w:t>
      </w:r>
      <w:r w:rsidR="00DD4654" w:rsidRPr="007B10BB">
        <w:rPr>
          <w:rFonts w:ascii="Times New Roman" w:eastAsia="Times New Roman" w:hAnsi="Times New Roman" w:cs="Times New Roman"/>
          <w:sz w:val="28"/>
          <w:szCs w:val="28"/>
        </w:rPr>
        <w:t>Центра</w:t>
      </w:r>
      <w:r w:rsidRPr="007B10BB">
        <w:rPr>
          <w:rFonts w:ascii="Times New Roman" w:eastAsia="Times New Roman" w:hAnsi="Times New Roman" w:cs="Times New Roman"/>
          <w:sz w:val="28"/>
          <w:szCs w:val="28"/>
        </w:rPr>
        <w:t xml:space="preserve"> обязан представить в </w:t>
      </w:r>
      <w:r w:rsidR="00DD4654" w:rsidRPr="007B10BB">
        <w:rPr>
          <w:rFonts w:ascii="Times New Roman" w:eastAsia="Times New Roman" w:hAnsi="Times New Roman" w:cs="Times New Roman"/>
          <w:sz w:val="28"/>
          <w:szCs w:val="28"/>
        </w:rPr>
        <w:t>Центра</w:t>
      </w:r>
      <w:r w:rsidRPr="007B10BB">
        <w:rPr>
          <w:rFonts w:ascii="Times New Roman" w:eastAsia="Times New Roman" w:hAnsi="Times New Roman" w:cs="Times New Roman"/>
          <w:sz w:val="28"/>
          <w:szCs w:val="28"/>
        </w:rPr>
        <w:t xml:space="preserve"> заявку в свободной форме на расширение объема сотрудничества с приложением документов, подтверждающих качество соответствующих услуг. Рассмотрение таких документов осуществляет Конкурсная комиссия </w:t>
      </w:r>
      <w:r w:rsidR="00DD4654" w:rsidRPr="007B10BB">
        <w:rPr>
          <w:rFonts w:ascii="Times New Roman" w:eastAsia="Times New Roman" w:hAnsi="Times New Roman" w:cs="Times New Roman"/>
          <w:sz w:val="28"/>
          <w:szCs w:val="28"/>
        </w:rPr>
        <w:t>Центр</w:t>
      </w:r>
      <w:r w:rsidRPr="007B10BB">
        <w:rPr>
          <w:rFonts w:ascii="Times New Roman" w:eastAsia="Times New Roman" w:hAnsi="Times New Roman" w:cs="Times New Roman"/>
          <w:sz w:val="28"/>
          <w:szCs w:val="28"/>
        </w:rPr>
        <w:t xml:space="preserve">а. При положительном решении комиссии с партнером </w:t>
      </w:r>
      <w:r w:rsidR="00DD4654" w:rsidRPr="007B10BB">
        <w:rPr>
          <w:rFonts w:ascii="Times New Roman" w:eastAsia="Times New Roman" w:hAnsi="Times New Roman" w:cs="Times New Roman"/>
          <w:sz w:val="28"/>
          <w:szCs w:val="28"/>
        </w:rPr>
        <w:t>Центра</w:t>
      </w:r>
      <w:r w:rsidRPr="007B10BB">
        <w:rPr>
          <w:rFonts w:ascii="Times New Roman" w:eastAsia="Times New Roman" w:hAnsi="Times New Roman" w:cs="Times New Roman"/>
          <w:sz w:val="28"/>
          <w:szCs w:val="28"/>
        </w:rPr>
        <w:t xml:space="preserve"> подписывается дополнение к соглашению о сотрудничестве.</w:t>
      </w:r>
    </w:p>
    <w:p w:rsidR="005B0F9D" w:rsidRPr="007B10BB" w:rsidRDefault="005B0F9D" w:rsidP="005B0F9D">
      <w:pPr>
        <w:widowControl/>
        <w:autoSpaceDE/>
        <w:autoSpaceDN/>
        <w:adjustRightInd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7B10BB">
        <w:rPr>
          <w:rFonts w:ascii="Times New Roman" w:eastAsia="Times New Roman" w:hAnsi="Times New Roman" w:cs="Times New Roman"/>
          <w:sz w:val="28"/>
          <w:szCs w:val="28"/>
        </w:rPr>
        <w:t>3.11. </w:t>
      </w:r>
      <w:r w:rsidRPr="007B10B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Заявки на участие в Конкурсном отборе от действующих Партнеров </w:t>
      </w:r>
      <w:r w:rsidR="00DD4654" w:rsidRPr="007B10BB">
        <w:rPr>
          <w:rFonts w:ascii="Times New Roman" w:eastAsia="Times New Roman" w:hAnsi="Times New Roman" w:cs="Times New Roman"/>
          <w:sz w:val="28"/>
          <w:szCs w:val="28"/>
        </w:rPr>
        <w:t>Центра</w:t>
      </w:r>
      <w:r w:rsidRPr="007B10BB">
        <w:rPr>
          <w:rFonts w:ascii="Times New Roman" w:eastAsia="Calibri" w:hAnsi="Times New Roman" w:cs="Times New Roman"/>
          <w:sz w:val="28"/>
          <w:szCs w:val="28"/>
          <w:lang w:eastAsia="en-US"/>
        </w:rPr>
        <w:t>, с которыми заключено аналогичное соглашение о сотрудничестве по вновь заявленным видам услуг, к участию в Конкурсном отборе не допускаются</w:t>
      </w:r>
      <w:r w:rsidRPr="007B10B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B0F9D" w:rsidRPr="007B10BB" w:rsidRDefault="005B0F9D" w:rsidP="005B0F9D">
      <w:pPr>
        <w:widowControl/>
        <w:autoSpaceDE/>
        <w:autoSpaceDN/>
        <w:adjustRightInd/>
        <w:ind w:firstLine="708"/>
        <w:jc w:val="left"/>
        <w:rPr>
          <w:rFonts w:ascii="Times New Roman" w:eastAsia="Times New Roman" w:hAnsi="Times New Roman" w:cs="Times New Roman"/>
          <w:sz w:val="28"/>
          <w:szCs w:val="28"/>
        </w:rPr>
      </w:pPr>
    </w:p>
    <w:p w:rsidR="005B0F9D" w:rsidRPr="007B10BB" w:rsidRDefault="005B0F9D" w:rsidP="005B0F9D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B10BB">
        <w:rPr>
          <w:rFonts w:ascii="Times New Roman" w:eastAsia="Times New Roman" w:hAnsi="Times New Roman" w:cs="Times New Roman"/>
          <w:sz w:val="28"/>
          <w:szCs w:val="28"/>
        </w:rPr>
        <w:t xml:space="preserve">Внеконкурсный отбор Партнеров </w:t>
      </w:r>
      <w:r w:rsidR="00DD4654" w:rsidRPr="007B10BB">
        <w:rPr>
          <w:rFonts w:ascii="Times New Roman" w:eastAsia="Times New Roman" w:hAnsi="Times New Roman" w:cs="Times New Roman"/>
          <w:sz w:val="28"/>
          <w:szCs w:val="28"/>
        </w:rPr>
        <w:t>Центра</w:t>
      </w:r>
    </w:p>
    <w:p w:rsidR="005B0F9D" w:rsidRPr="007B10BB" w:rsidRDefault="005B0F9D" w:rsidP="005B0F9D">
      <w:pPr>
        <w:widowControl/>
        <w:autoSpaceDE/>
        <w:autoSpaceDN/>
        <w:adjustRightInd/>
        <w:ind w:firstLine="708"/>
        <w:jc w:val="left"/>
        <w:rPr>
          <w:rFonts w:ascii="Times New Roman" w:eastAsia="Times New Roman" w:hAnsi="Times New Roman" w:cs="Times New Roman"/>
          <w:sz w:val="28"/>
          <w:szCs w:val="28"/>
        </w:rPr>
      </w:pPr>
    </w:p>
    <w:p w:rsidR="005B0F9D" w:rsidRPr="007B10BB" w:rsidRDefault="005B0F9D" w:rsidP="005B0F9D">
      <w:pPr>
        <w:widowControl/>
        <w:autoSpaceDE/>
        <w:autoSpaceDN/>
        <w:adjustRightInd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7B10BB">
        <w:rPr>
          <w:rFonts w:ascii="Times New Roman" w:eastAsia="Times New Roman" w:hAnsi="Times New Roman" w:cs="Times New Roman"/>
          <w:sz w:val="28"/>
          <w:szCs w:val="28"/>
        </w:rPr>
        <w:t>4.1. </w:t>
      </w:r>
      <w:r w:rsidR="00DD4654" w:rsidRPr="007B10BB">
        <w:rPr>
          <w:rFonts w:ascii="Times New Roman" w:eastAsia="Times New Roman" w:hAnsi="Times New Roman" w:cs="Times New Roman"/>
          <w:sz w:val="28"/>
          <w:szCs w:val="28"/>
        </w:rPr>
        <w:t>Центр</w:t>
      </w:r>
      <w:r w:rsidRPr="007B10BB">
        <w:rPr>
          <w:rFonts w:ascii="Times New Roman" w:eastAsia="Times New Roman" w:hAnsi="Times New Roman" w:cs="Times New Roman"/>
          <w:sz w:val="28"/>
          <w:szCs w:val="28"/>
        </w:rPr>
        <w:t xml:space="preserve"> вправе заключать соглашения о сотрудничестве с органами власти любого уровня и их представителями, а также организациями, являющимися участниками реализации национального проекта РФ в сфере развития малого и среднего предпринимательства и поддержки индивидуальной предпринимательской инициативы, без проведения конкурсных процедур. Заявка на сотрудничество подается такими претендентами в виде письма, составленного в произвольной форме. Соглашения о взаимодействии с такими организациями заключаются на основании решения исполнительного директора </w:t>
      </w:r>
      <w:r w:rsidR="00DD4654" w:rsidRPr="007B10BB">
        <w:rPr>
          <w:rFonts w:ascii="Times New Roman" w:eastAsia="Times New Roman" w:hAnsi="Times New Roman" w:cs="Times New Roman"/>
          <w:sz w:val="28"/>
          <w:szCs w:val="28"/>
        </w:rPr>
        <w:t>Центр</w:t>
      </w:r>
      <w:r w:rsidRPr="007B10BB">
        <w:rPr>
          <w:rFonts w:ascii="Times New Roman" w:eastAsia="Times New Roman" w:hAnsi="Times New Roman" w:cs="Times New Roman"/>
          <w:sz w:val="28"/>
          <w:szCs w:val="28"/>
        </w:rPr>
        <w:t>а.</w:t>
      </w:r>
    </w:p>
    <w:p w:rsidR="005B0F9D" w:rsidRPr="007B10BB" w:rsidRDefault="005B0F9D" w:rsidP="005B0F9D">
      <w:pPr>
        <w:widowControl/>
        <w:autoSpaceDE/>
        <w:autoSpaceDN/>
        <w:adjustRightInd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7B10BB">
        <w:rPr>
          <w:rFonts w:ascii="Times New Roman" w:eastAsia="Times New Roman" w:hAnsi="Times New Roman" w:cs="Times New Roman"/>
          <w:sz w:val="28"/>
          <w:szCs w:val="28"/>
        </w:rPr>
        <w:t xml:space="preserve">4.2. Взаимодействие с партнерами </w:t>
      </w:r>
      <w:r w:rsidR="00DD4654" w:rsidRPr="007B10BB">
        <w:rPr>
          <w:rFonts w:ascii="Times New Roman" w:eastAsia="Times New Roman" w:hAnsi="Times New Roman" w:cs="Times New Roman"/>
          <w:sz w:val="28"/>
          <w:szCs w:val="28"/>
        </w:rPr>
        <w:t>Центра</w:t>
      </w:r>
      <w:r w:rsidRPr="007B10BB">
        <w:rPr>
          <w:rFonts w:ascii="Times New Roman" w:eastAsia="Times New Roman" w:hAnsi="Times New Roman" w:cs="Times New Roman"/>
          <w:sz w:val="28"/>
          <w:szCs w:val="28"/>
        </w:rPr>
        <w:t xml:space="preserve"> (за исключением указанных в п. 4.1 настоящего раздела), которые привлекаются </w:t>
      </w:r>
      <w:r w:rsidR="00DD4654" w:rsidRPr="007B10BB">
        <w:rPr>
          <w:rFonts w:ascii="Times New Roman" w:eastAsia="Times New Roman" w:hAnsi="Times New Roman" w:cs="Times New Roman"/>
          <w:sz w:val="28"/>
          <w:szCs w:val="28"/>
        </w:rPr>
        <w:t>Центра</w:t>
      </w:r>
      <w:r w:rsidRPr="007B10BB">
        <w:rPr>
          <w:rFonts w:ascii="Times New Roman" w:eastAsia="Times New Roman" w:hAnsi="Times New Roman" w:cs="Times New Roman"/>
          <w:sz w:val="28"/>
          <w:szCs w:val="28"/>
        </w:rPr>
        <w:t xml:space="preserve"> для осуществления деятельности, направленной на содействие развитию СМСП, осуществляется без </w:t>
      </w:r>
      <w:r w:rsidRPr="007B10BB">
        <w:rPr>
          <w:rFonts w:ascii="Times New Roman" w:eastAsia="Times New Roman" w:hAnsi="Times New Roman" w:cs="Times New Roman"/>
          <w:sz w:val="28"/>
          <w:szCs w:val="28"/>
        </w:rPr>
        <w:lastRenderedPageBreak/>
        <w:t>проведения конкурсных процедур, с учетом требований пунктов 2.1, 5.1, 5.3-5.6 Порядка взаимодействия.</w:t>
      </w:r>
    </w:p>
    <w:p w:rsidR="005B0F9D" w:rsidRPr="007B10BB" w:rsidRDefault="005B0F9D" w:rsidP="005B0F9D">
      <w:pPr>
        <w:widowControl/>
        <w:autoSpaceDE/>
        <w:autoSpaceDN/>
        <w:adjustRightInd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7B10BB">
        <w:rPr>
          <w:rFonts w:ascii="Times New Roman" w:eastAsia="Times New Roman" w:hAnsi="Times New Roman" w:cs="Times New Roman"/>
          <w:sz w:val="28"/>
          <w:szCs w:val="28"/>
        </w:rPr>
        <w:t xml:space="preserve">4.3. Взаимодействие с партнерами </w:t>
      </w:r>
      <w:r w:rsidR="00237838" w:rsidRPr="007B10BB">
        <w:rPr>
          <w:rFonts w:ascii="Times New Roman" w:eastAsia="Times New Roman" w:hAnsi="Times New Roman" w:cs="Times New Roman"/>
          <w:sz w:val="28"/>
          <w:szCs w:val="28"/>
        </w:rPr>
        <w:t>Центра</w:t>
      </w:r>
      <w:r w:rsidRPr="007B10BB">
        <w:rPr>
          <w:rFonts w:ascii="Times New Roman" w:eastAsia="Times New Roman" w:hAnsi="Times New Roman" w:cs="Times New Roman"/>
          <w:sz w:val="28"/>
          <w:szCs w:val="28"/>
        </w:rPr>
        <w:t xml:space="preserve"> (за исключением указанных в п. 4.1 настоящего раздела), которые привлекаются </w:t>
      </w:r>
      <w:r w:rsidR="00237838" w:rsidRPr="007B10BB">
        <w:rPr>
          <w:rFonts w:ascii="Times New Roman" w:eastAsia="Times New Roman" w:hAnsi="Times New Roman" w:cs="Times New Roman"/>
          <w:sz w:val="28"/>
          <w:szCs w:val="28"/>
        </w:rPr>
        <w:t>Центром</w:t>
      </w:r>
      <w:r w:rsidRPr="007B10BB">
        <w:rPr>
          <w:rFonts w:ascii="Times New Roman" w:eastAsia="Times New Roman" w:hAnsi="Times New Roman" w:cs="Times New Roman"/>
          <w:sz w:val="28"/>
          <w:szCs w:val="28"/>
        </w:rPr>
        <w:t xml:space="preserve"> для проведения или содействия в проведении мероприятий (семинары, форумы, конференции, круглые столы, обучающие мероприятия, межрегиональные бизнес-миссии, выставочно-ярмарочные мероприятия и т.п.), осуществляется без проведения конкурсных процедур, с учетом требований пунктов 2.1, 5.1, 5.3-5.6 Порядка взаимодействия.</w:t>
      </w:r>
    </w:p>
    <w:p w:rsidR="005B0F9D" w:rsidRPr="007B10BB" w:rsidRDefault="005B0F9D" w:rsidP="005B0F9D">
      <w:pPr>
        <w:widowControl/>
        <w:autoSpaceDE/>
        <w:autoSpaceDN/>
        <w:adjustRightInd/>
        <w:ind w:firstLine="708"/>
        <w:jc w:val="left"/>
        <w:rPr>
          <w:rFonts w:ascii="Times New Roman" w:eastAsia="Times New Roman" w:hAnsi="Times New Roman" w:cs="Times New Roman"/>
          <w:sz w:val="28"/>
          <w:szCs w:val="28"/>
        </w:rPr>
      </w:pPr>
    </w:p>
    <w:p w:rsidR="005B0F9D" w:rsidRPr="007B10BB" w:rsidRDefault="005B0F9D" w:rsidP="005B0F9D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B10BB">
        <w:rPr>
          <w:rFonts w:ascii="Times New Roman" w:eastAsia="Times New Roman" w:hAnsi="Times New Roman" w:cs="Times New Roman"/>
          <w:sz w:val="28"/>
          <w:szCs w:val="28"/>
        </w:rPr>
        <w:t>Документация</w:t>
      </w:r>
    </w:p>
    <w:p w:rsidR="005B0F9D" w:rsidRPr="007B10BB" w:rsidRDefault="005B0F9D" w:rsidP="005B0F9D">
      <w:pPr>
        <w:widowControl/>
        <w:autoSpaceDE/>
        <w:autoSpaceDN/>
        <w:adjustRightInd/>
        <w:ind w:firstLine="708"/>
        <w:jc w:val="left"/>
        <w:rPr>
          <w:rFonts w:ascii="Times New Roman" w:eastAsia="Times New Roman" w:hAnsi="Times New Roman" w:cs="Times New Roman"/>
          <w:sz w:val="28"/>
          <w:szCs w:val="28"/>
        </w:rPr>
      </w:pPr>
    </w:p>
    <w:p w:rsidR="005B0F9D" w:rsidRPr="007B10BB" w:rsidRDefault="005B0F9D" w:rsidP="005B0F9D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B10BB">
        <w:rPr>
          <w:rFonts w:ascii="Times New Roman" w:eastAsia="Times New Roman" w:hAnsi="Times New Roman" w:cs="Times New Roman"/>
          <w:sz w:val="28"/>
          <w:szCs w:val="28"/>
        </w:rPr>
        <w:t xml:space="preserve">5.1. Индивидуальные предприниматели, предприятия и организации различной организационно-правовой формы, являющиеся претендентами на партнерство, представляют в </w:t>
      </w:r>
      <w:r w:rsidR="00237838" w:rsidRPr="007B10BB">
        <w:rPr>
          <w:rFonts w:ascii="Times New Roman" w:eastAsia="Times New Roman" w:hAnsi="Times New Roman" w:cs="Times New Roman"/>
          <w:sz w:val="28"/>
          <w:szCs w:val="28"/>
        </w:rPr>
        <w:t>Центр</w:t>
      </w:r>
      <w:r w:rsidRPr="007B10BB">
        <w:rPr>
          <w:rFonts w:ascii="Times New Roman" w:eastAsia="Times New Roman" w:hAnsi="Times New Roman" w:cs="Times New Roman"/>
          <w:sz w:val="28"/>
          <w:szCs w:val="28"/>
        </w:rPr>
        <w:t xml:space="preserve"> следующие обязательные документы в едином сшиве:</w:t>
      </w:r>
    </w:p>
    <w:p w:rsidR="005B0F9D" w:rsidRPr="007B10BB" w:rsidRDefault="005B0F9D" w:rsidP="005B0F9D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B10BB">
        <w:rPr>
          <w:rFonts w:ascii="Times New Roman" w:eastAsia="Times New Roman" w:hAnsi="Times New Roman" w:cs="Times New Roman"/>
          <w:sz w:val="28"/>
          <w:szCs w:val="28"/>
        </w:rPr>
        <w:t xml:space="preserve">- титульный информационный лист, в котором </w:t>
      </w:r>
      <w:r w:rsidR="00237838" w:rsidRPr="007B10BB">
        <w:rPr>
          <w:rFonts w:ascii="Times New Roman" w:eastAsia="Times New Roman" w:hAnsi="Times New Roman" w:cs="Times New Roman"/>
          <w:sz w:val="28"/>
          <w:szCs w:val="28"/>
        </w:rPr>
        <w:t>указываются</w:t>
      </w:r>
      <w:r w:rsidRPr="007B10BB">
        <w:rPr>
          <w:rFonts w:ascii="Times New Roman" w:eastAsia="Times New Roman" w:hAnsi="Times New Roman" w:cs="Times New Roman"/>
          <w:sz w:val="28"/>
          <w:szCs w:val="28"/>
        </w:rPr>
        <w:t xml:space="preserve">: наименование претендента, контактные данные (адрес для корреспонденции, номера телефонов, факса, адрес электронной почты, ФИО и должность лица, ответственного за взаимодействие с </w:t>
      </w:r>
      <w:r w:rsidR="00237838" w:rsidRPr="007B10BB">
        <w:rPr>
          <w:rFonts w:ascii="Times New Roman" w:eastAsia="Times New Roman" w:hAnsi="Times New Roman" w:cs="Times New Roman"/>
          <w:sz w:val="28"/>
          <w:szCs w:val="28"/>
        </w:rPr>
        <w:t>Центром</w:t>
      </w:r>
      <w:r w:rsidRPr="007B10BB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5B0F9D" w:rsidRPr="007B10BB" w:rsidRDefault="005B0F9D" w:rsidP="005B0F9D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B10BB">
        <w:rPr>
          <w:rFonts w:ascii="Times New Roman" w:eastAsia="Times New Roman" w:hAnsi="Times New Roman" w:cs="Times New Roman"/>
          <w:sz w:val="28"/>
          <w:szCs w:val="28"/>
        </w:rPr>
        <w:t>- опись документов с указанием листов расположения документов в сшиве;</w:t>
      </w:r>
    </w:p>
    <w:p w:rsidR="005B0F9D" w:rsidRPr="007B10BB" w:rsidRDefault="005B0F9D" w:rsidP="005B0F9D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B10BB">
        <w:rPr>
          <w:rFonts w:ascii="Times New Roman" w:eastAsia="Times New Roman" w:hAnsi="Times New Roman" w:cs="Times New Roman"/>
          <w:sz w:val="28"/>
          <w:szCs w:val="28"/>
        </w:rPr>
        <w:t xml:space="preserve">- анкета претендента на сотрудничество с </w:t>
      </w:r>
      <w:r w:rsidR="00237838" w:rsidRPr="007B10BB">
        <w:rPr>
          <w:rFonts w:ascii="Times New Roman" w:eastAsia="Times New Roman" w:hAnsi="Times New Roman" w:cs="Times New Roman"/>
          <w:sz w:val="28"/>
          <w:szCs w:val="28"/>
        </w:rPr>
        <w:t>Центром</w:t>
      </w:r>
      <w:r w:rsidRPr="007B10BB">
        <w:rPr>
          <w:rFonts w:ascii="Times New Roman" w:eastAsia="Times New Roman" w:hAnsi="Times New Roman" w:cs="Times New Roman"/>
          <w:sz w:val="28"/>
          <w:szCs w:val="28"/>
        </w:rPr>
        <w:t xml:space="preserve"> (далее – Анкета) </w:t>
      </w:r>
    </w:p>
    <w:p w:rsidR="005B0F9D" w:rsidRPr="007B10BB" w:rsidRDefault="005B0F9D" w:rsidP="005B0F9D">
      <w:pPr>
        <w:widowControl/>
        <w:autoSpaceDE/>
        <w:autoSpaceDN/>
        <w:adjustRightInd/>
        <w:ind w:left="851" w:firstLine="564"/>
        <w:rPr>
          <w:rFonts w:ascii="Times New Roman" w:eastAsia="Times New Roman" w:hAnsi="Times New Roman" w:cs="Times New Roman"/>
          <w:sz w:val="28"/>
          <w:szCs w:val="28"/>
        </w:rPr>
      </w:pPr>
      <w:r w:rsidRPr="007B10BB">
        <w:rPr>
          <w:rFonts w:ascii="Times New Roman" w:eastAsia="Times New Roman" w:hAnsi="Times New Roman" w:cs="Times New Roman"/>
          <w:sz w:val="28"/>
          <w:szCs w:val="28"/>
        </w:rPr>
        <w:t>в целях оказания услуг, направленных на содействие развитию СМСП, по форме Приложения № 1 к Порядку взаимодействия или</w:t>
      </w:r>
    </w:p>
    <w:p w:rsidR="005B0F9D" w:rsidRPr="007B10BB" w:rsidRDefault="005B0F9D" w:rsidP="005B0F9D">
      <w:pPr>
        <w:widowControl/>
        <w:autoSpaceDE/>
        <w:autoSpaceDN/>
        <w:adjustRightInd/>
        <w:ind w:left="851" w:firstLine="564"/>
        <w:rPr>
          <w:rFonts w:ascii="Times New Roman" w:eastAsia="Times New Roman" w:hAnsi="Times New Roman" w:cs="Times New Roman"/>
          <w:sz w:val="28"/>
          <w:szCs w:val="28"/>
        </w:rPr>
      </w:pPr>
      <w:r w:rsidRPr="007B10BB">
        <w:rPr>
          <w:rFonts w:ascii="Times New Roman" w:eastAsia="Times New Roman" w:hAnsi="Times New Roman" w:cs="Times New Roman"/>
          <w:sz w:val="28"/>
          <w:szCs w:val="28"/>
        </w:rPr>
        <w:t>в целях осуществления деятельности, направленной на содействие развитию СМСП, по форме Приложения № 2 к Порядку взаимодействия или</w:t>
      </w:r>
    </w:p>
    <w:p w:rsidR="005B0F9D" w:rsidRPr="007B10BB" w:rsidRDefault="005B0F9D" w:rsidP="005B0F9D">
      <w:pPr>
        <w:widowControl/>
        <w:autoSpaceDE/>
        <w:autoSpaceDN/>
        <w:adjustRightInd/>
        <w:ind w:left="851" w:firstLine="564"/>
        <w:rPr>
          <w:rFonts w:ascii="Times New Roman" w:eastAsia="Times New Roman" w:hAnsi="Times New Roman" w:cs="Times New Roman"/>
          <w:sz w:val="28"/>
          <w:szCs w:val="28"/>
        </w:rPr>
      </w:pPr>
      <w:r w:rsidRPr="007B10BB">
        <w:rPr>
          <w:rFonts w:ascii="Times New Roman" w:eastAsia="Times New Roman" w:hAnsi="Times New Roman" w:cs="Times New Roman"/>
          <w:sz w:val="28"/>
          <w:szCs w:val="28"/>
        </w:rPr>
        <w:t>в целях проведения мероприятий, направленных на содействие развитию СМСП, по форме Приложения № 3 к Порядку взаимодействия;</w:t>
      </w:r>
    </w:p>
    <w:p w:rsidR="005B0F9D" w:rsidRPr="007B10BB" w:rsidRDefault="005B0F9D" w:rsidP="005B0F9D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B10BB">
        <w:rPr>
          <w:rFonts w:ascii="Times New Roman" w:eastAsia="Times New Roman" w:hAnsi="Times New Roman" w:cs="Times New Roman"/>
          <w:sz w:val="28"/>
          <w:szCs w:val="28"/>
        </w:rPr>
        <w:t xml:space="preserve">- документ с образцом подписи руководителя претендента, например: копия банковской карточки, копия разворота документа, удостоверяющего личность, и т.п.; </w:t>
      </w:r>
    </w:p>
    <w:p w:rsidR="005B0F9D" w:rsidRPr="007B10BB" w:rsidRDefault="005B0F9D" w:rsidP="005B0F9D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B10BB">
        <w:rPr>
          <w:rFonts w:ascii="Times New Roman" w:eastAsia="Times New Roman" w:hAnsi="Times New Roman" w:cs="Times New Roman"/>
          <w:sz w:val="28"/>
          <w:szCs w:val="28"/>
        </w:rPr>
        <w:t xml:space="preserve">- информация об уровне образования, квалификации и опыте персонала претендента, который будет привлечен к оказанию услуг </w:t>
      </w:r>
      <w:r w:rsidR="00237838" w:rsidRPr="007B10BB">
        <w:rPr>
          <w:rFonts w:ascii="Times New Roman" w:eastAsia="Times New Roman" w:hAnsi="Times New Roman" w:cs="Times New Roman"/>
          <w:sz w:val="28"/>
          <w:szCs w:val="28"/>
        </w:rPr>
        <w:t>Центром</w:t>
      </w:r>
      <w:r w:rsidRPr="007B10BB">
        <w:rPr>
          <w:rFonts w:ascii="Times New Roman" w:eastAsia="Times New Roman" w:hAnsi="Times New Roman" w:cs="Times New Roman"/>
          <w:sz w:val="28"/>
          <w:szCs w:val="28"/>
        </w:rPr>
        <w:t xml:space="preserve"> целевым потребителям, оформленная на бланке претендента и подписанная руководителем претендента (обязательные сведения: ФИО, образование, опыт работы в сфере оказания соответствующих услуг);</w:t>
      </w:r>
    </w:p>
    <w:p w:rsidR="005B0F9D" w:rsidRPr="007B10BB" w:rsidRDefault="005B0F9D" w:rsidP="005B0F9D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B10BB">
        <w:rPr>
          <w:rFonts w:ascii="Times New Roman" w:eastAsia="Times New Roman" w:hAnsi="Times New Roman" w:cs="Times New Roman"/>
          <w:sz w:val="28"/>
          <w:szCs w:val="28"/>
        </w:rPr>
        <w:t>- копия документа, подтверждающего полномочия лица на подписание и предоставление документов.</w:t>
      </w:r>
    </w:p>
    <w:p w:rsidR="005B0F9D" w:rsidRPr="007B10BB" w:rsidRDefault="005B0F9D" w:rsidP="005B0F9D">
      <w:pPr>
        <w:widowControl/>
        <w:autoSpaceDE/>
        <w:autoSpaceDN/>
        <w:adjustRightInd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7B10BB">
        <w:rPr>
          <w:rFonts w:ascii="Times New Roman" w:eastAsia="Times New Roman" w:hAnsi="Times New Roman" w:cs="Times New Roman"/>
          <w:sz w:val="28"/>
          <w:szCs w:val="28"/>
        </w:rPr>
        <w:t xml:space="preserve">5.2. Участники открытого конкурсного отбора партнеров </w:t>
      </w:r>
      <w:r w:rsidR="00237838" w:rsidRPr="007B10BB">
        <w:rPr>
          <w:rFonts w:ascii="Times New Roman" w:eastAsia="Times New Roman" w:hAnsi="Times New Roman" w:cs="Times New Roman"/>
          <w:sz w:val="28"/>
          <w:szCs w:val="28"/>
        </w:rPr>
        <w:t>Центра</w:t>
      </w:r>
      <w:r w:rsidRPr="007B10BB">
        <w:rPr>
          <w:rFonts w:ascii="Times New Roman" w:eastAsia="Times New Roman" w:hAnsi="Times New Roman" w:cs="Times New Roman"/>
          <w:sz w:val="28"/>
          <w:szCs w:val="28"/>
        </w:rPr>
        <w:t xml:space="preserve"> помимо документов, поименованных в пункте 5.1 Порядка взаимодействия, представляют:</w:t>
      </w:r>
    </w:p>
    <w:p w:rsidR="005B0F9D" w:rsidRPr="007B10BB" w:rsidRDefault="005B0F9D" w:rsidP="00237838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B10BB">
        <w:rPr>
          <w:rFonts w:ascii="Times New Roman" w:eastAsia="Times New Roman" w:hAnsi="Times New Roman" w:cs="Times New Roman"/>
          <w:sz w:val="28"/>
          <w:szCs w:val="28"/>
        </w:rPr>
        <w:t xml:space="preserve">- заявка на участие в </w:t>
      </w:r>
      <w:r w:rsidRPr="007B10B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открытом конкурсном отборе партнеров </w:t>
      </w:r>
      <w:r w:rsidR="00237838" w:rsidRPr="007B10BB">
        <w:rPr>
          <w:rFonts w:ascii="Times New Roman" w:eastAsia="Times New Roman" w:hAnsi="Times New Roman" w:cs="Times New Roman"/>
          <w:sz w:val="28"/>
          <w:szCs w:val="28"/>
          <w:lang w:eastAsia="en-US"/>
        </w:rPr>
        <w:t>Автономной некоммерческой организации «Центр поддержки предпринимательства Республики Адыгея»</w:t>
      </w:r>
      <w:r w:rsidRPr="007B10B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B0F9D" w:rsidRPr="007B10BB" w:rsidRDefault="005B0F9D" w:rsidP="005B0F9D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B10BB">
        <w:rPr>
          <w:rFonts w:ascii="Times New Roman" w:eastAsia="Times New Roman" w:hAnsi="Times New Roman" w:cs="Times New Roman"/>
          <w:sz w:val="28"/>
          <w:szCs w:val="28"/>
        </w:rPr>
        <w:t>- фотографии помещений, в которых планируется оказание услуг целевым потребителям</w:t>
      </w:r>
      <w:r w:rsidR="00BA1838">
        <w:rPr>
          <w:rFonts w:ascii="Times New Roman" w:eastAsia="Times New Roman" w:hAnsi="Times New Roman" w:cs="Times New Roman"/>
          <w:sz w:val="28"/>
          <w:szCs w:val="28"/>
        </w:rPr>
        <w:t xml:space="preserve"> (консультации, мероприятия)</w:t>
      </w:r>
      <w:r w:rsidRPr="007B10B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B0F9D" w:rsidRPr="007B10BB" w:rsidRDefault="005B0F9D" w:rsidP="005B0F9D">
      <w:pPr>
        <w:widowControl/>
        <w:autoSpaceDE/>
        <w:autoSpaceDN/>
        <w:adjustRightInd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7B10BB">
        <w:rPr>
          <w:rFonts w:ascii="Times New Roman" w:eastAsia="Times New Roman" w:hAnsi="Times New Roman" w:cs="Times New Roman"/>
          <w:sz w:val="28"/>
          <w:szCs w:val="28"/>
        </w:rPr>
        <w:t xml:space="preserve">- копии действующих и/или завершенных договоров на оказание услуг субъектам предпринимательства, заключенных с претендентом или консультантами </w:t>
      </w:r>
      <w:r w:rsidRPr="007B10B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претендента за последние 12 месяцев, предшествующие дате объявления конкурсного отбора (2-3 договора), </w:t>
      </w:r>
      <w:r w:rsidRPr="007B10BB">
        <w:rPr>
          <w:rFonts w:ascii="Times New Roman" w:eastAsia="Times New Roman" w:hAnsi="Times New Roman" w:cs="Times New Roman"/>
          <w:sz w:val="28"/>
          <w:szCs w:val="28"/>
        </w:rPr>
        <w:br/>
        <w:t xml:space="preserve">с документами, подтверждающими надлежащее исполнение договора Претендентом (акты), если ранее претендент не взаимодействовал с </w:t>
      </w:r>
      <w:r w:rsidR="00DD4654" w:rsidRPr="007B10BB">
        <w:rPr>
          <w:rFonts w:ascii="Times New Roman" w:eastAsia="Times New Roman" w:hAnsi="Times New Roman" w:cs="Times New Roman"/>
          <w:sz w:val="28"/>
          <w:szCs w:val="28"/>
        </w:rPr>
        <w:t>Центр</w:t>
      </w:r>
      <w:r w:rsidRPr="007B10BB">
        <w:rPr>
          <w:rFonts w:ascii="Times New Roman" w:eastAsia="Times New Roman" w:hAnsi="Times New Roman" w:cs="Times New Roman"/>
          <w:sz w:val="28"/>
          <w:szCs w:val="28"/>
        </w:rPr>
        <w:t xml:space="preserve">ом по направлениям деятельности </w:t>
      </w:r>
      <w:r w:rsidR="00237838" w:rsidRPr="007B10BB">
        <w:rPr>
          <w:rFonts w:ascii="Times New Roman" w:eastAsia="Times New Roman" w:hAnsi="Times New Roman" w:cs="Times New Roman"/>
          <w:sz w:val="28"/>
          <w:szCs w:val="28"/>
        </w:rPr>
        <w:t>Центра</w:t>
      </w:r>
      <w:r w:rsidRPr="007B10B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B0F9D" w:rsidRPr="007B10BB" w:rsidRDefault="005B0F9D" w:rsidP="005B0F9D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B10BB">
        <w:rPr>
          <w:rFonts w:ascii="Times New Roman" w:eastAsia="Times New Roman" w:hAnsi="Times New Roman" w:cs="Times New Roman"/>
          <w:sz w:val="28"/>
          <w:szCs w:val="28"/>
        </w:rPr>
        <w:t>5.3. Обязательные требования к документам:</w:t>
      </w:r>
    </w:p>
    <w:p w:rsidR="005B0F9D" w:rsidRPr="007B10BB" w:rsidRDefault="005B0F9D" w:rsidP="005B0F9D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B10BB">
        <w:rPr>
          <w:rFonts w:ascii="Times New Roman" w:eastAsia="Times New Roman" w:hAnsi="Times New Roman" w:cs="Times New Roman"/>
          <w:bCs/>
          <w:sz w:val="28"/>
          <w:szCs w:val="28"/>
        </w:rPr>
        <w:t>- все документы должны быть оформлены на русском языке;</w:t>
      </w:r>
    </w:p>
    <w:p w:rsidR="005B0F9D" w:rsidRPr="007B10BB" w:rsidRDefault="005B0F9D" w:rsidP="005B0F9D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B10BB">
        <w:rPr>
          <w:rFonts w:ascii="Times New Roman" w:eastAsia="Times New Roman" w:hAnsi="Times New Roman" w:cs="Times New Roman"/>
          <w:bCs/>
          <w:sz w:val="28"/>
          <w:szCs w:val="28"/>
        </w:rPr>
        <w:t>- все документы должны быть представлены в едином сшиве (в том числе заявка и опись);</w:t>
      </w:r>
    </w:p>
    <w:p w:rsidR="005B0F9D" w:rsidRPr="007B10BB" w:rsidRDefault="005B0F9D" w:rsidP="005B0F9D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B10BB">
        <w:rPr>
          <w:rFonts w:ascii="Times New Roman" w:eastAsia="Times New Roman" w:hAnsi="Times New Roman" w:cs="Times New Roman"/>
          <w:bCs/>
          <w:sz w:val="28"/>
          <w:szCs w:val="28"/>
        </w:rPr>
        <w:t>- все листы сшива должны быть последовательно пронумерованы;</w:t>
      </w:r>
    </w:p>
    <w:p w:rsidR="005B0F9D" w:rsidRPr="007B10BB" w:rsidRDefault="005B0F9D" w:rsidP="005B0F9D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B10BB">
        <w:rPr>
          <w:rFonts w:ascii="Times New Roman" w:eastAsia="Times New Roman" w:hAnsi="Times New Roman" w:cs="Times New Roman"/>
          <w:bCs/>
          <w:sz w:val="28"/>
          <w:szCs w:val="28"/>
        </w:rPr>
        <w:t>- сшив должен быть заверен подписью уполномоченного лица претендента и скреплен печатью претендента (при наличии печати), при этом заверительная надпись должна содержать указание на общее количество листов в сшиве и верность копий документов, находящихся в сшиве, в случае если соответствующие документы не заверены;</w:t>
      </w:r>
    </w:p>
    <w:p w:rsidR="005B0F9D" w:rsidRPr="007B10BB" w:rsidRDefault="005B0F9D" w:rsidP="005B0F9D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B10BB">
        <w:rPr>
          <w:rFonts w:ascii="Times New Roman" w:eastAsia="Times New Roman" w:hAnsi="Times New Roman" w:cs="Times New Roman"/>
          <w:bCs/>
          <w:sz w:val="28"/>
          <w:szCs w:val="28"/>
        </w:rPr>
        <w:t>- документы не должны содержать подчисток и исправлений, кроме исправлений, оформленных в соответствии с правилами делопроизводства.</w:t>
      </w:r>
    </w:p>
    <w:p w:rsidR="005B0F9D" w:rsidRPr="007B10BB" w:rsidRDefault="005B0F9D" w:rsidP="005B0F9D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B10BB">
        <w:rPr>
          <w:rFonts w:ascii="Times New Roman" w:eastAsia="Times New Roman" w:hAnsi="Times New Roman" w:cs="Times New Roman"/>
          <w:sz w:val="28"/>
          <w:szCs w:val="28"/>
        </w:rPr>
        <w:t xml:space="preserve">5.4. Действующие партнеры </w:t>
      </w:r>
      <w:r w:rsidR="00237838" w:rsidRPr="007B10BB">
        <w:rPr>
          <w:rFonts w:ascii="Times New Roman" w:eastAsia="Times New Roman" w:hAnsi="Times New Roman" w:cs="Times New Roman"/>
          <w:sz w:val="28"/>
          <w:szCs w:val="28"/>
        </w:rPr>
        <w:t>Центра</w:t>
      </w:r>
      <w:r w:rsidRPr="007B10BB">
        <w:rPr>
          <w:rFonts w:ascii="Times New Roman" w:eastAsia="Times New Roman" w:hAnsi="Times New Roman" w:cs="Times New Roman"/>
          <w:sz w:val="28"/>
          <w:szCs w:val="28"/>
        </w:rPr>
        <w:t xml:space="preserve"> ежегодно, не позднее 20 апреля, представляют в </w:t>
      </w:r>
      <w:r w:rsidR="00237838" w:rsidRPr="007B10BB">
        <w:rPr>
          <w:rFonts w:ascii="Times New Roman" w:eastAsia="Times New Roman" w:hAnsi="Times New Roman" w:cs="Times New Roman"/>
          <w:sz w:val="28"/>
          <w:szCs w:val="28"/>
        </w:rPr>
        <w:t>Центр</w:t>
      </w:r>
      <w:r w:rsidRPr="007B10BB">
        <w:rPr>
          <w:rFonts w:ascii="Times New Roman" w:eastAsia="Times New Roman" w:hAnsi="Times New Roman" w:cs="Times New Roman"/>
          <w:sz w:val="28"/>
          <w:szCs w:val="28"/>
        </w:rPr>
        <w:t xml:space="preserve"> обновленную информацию о материально-технических, методических и человеческих ресурсах для подтверждения своего соответствия общим условиям, требованиям (критериям) к партнерам </w:t>
      </w:r>
      <w:r w:rsidR="00237838" w:rsidRPr="007B10BB">
        <w:rPr>
          <w:rFonts w:ascii="Times New Roman" w:eastAsia="Times New Roman" w:hAnsi="Times New Roman" w:cs="Times New Roman"/>
          <w:sz w:val="28"/>
          <w:szCs w:val="28"/>
        </w:rPr>
        <w:t>Центра</w:t>
      </w:r>
      <w:r w:rsidRPr="007B10BB">
        <w:rPr>
          <w:rFonts w:ascii="Times New Roman" w:eastAsia="Times New Roman" w:hAnsi="Times New Roman" w:cs="Times New Roman"/>
          <w:sz w:val="28"/>
          <w:szCs w:val="28"/>
        </w:rPr>
        <w:t xml:space="preserve">. Отсутствие актуальных данных может быть основанием для расторжения соглашения о сотрудничестве </w:t>
      </w:r>
      <w:r w:rsidR="00DD4654" w:rsidRPr="007B10BB">
        <w:rPr>
          <w:rFonts w:ascii="Times New Roman" w:eastAsia="Times New Roman" w:hAnsi="Times New Roman" w:cs="Times New Roman"/>
          <w:sz w:val="28"/>
          <w:szCs w:val="28"/>
        </w:rPr>
        <w:t>Центр</w:t>
      </w:r>
      <w:r w:rsidRPr="007B10BB">
        <w:rPr>
          <w:rFonts w:ascii="Times New Roman" w:eastAsia="Times New Roman" w:hAnsi="Times New Roman" w:cs="Times New Roman"/>
          <w:sz w:val="28"/>
          <w:szCs w:val="28"/>
        </w:rPr>
        <w:t>ом в одностороннем уведомительном порядке.</w:t>
      </w:r>
    </w:p>
    <w:p w:rsidR="005B0F9D" w:rsidRPr="007B10BB" w:rsidRDefault="005B0F9D" w:rsidP="005B0F9D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B10BB">
        <w:rPr>
          <w:rFonts w:ascii="Times New Roman" w:eastAsia="Times New Roman" w:hAnsi="Times New Roman" w:cs="Times New Roman"/>
          <w:sz w:val="28"/>
          <w:szCs w:val="28"/>
        </w:rPr>
        <w:t xml:space="preserve">5.5. Партнер/претендент несет ответственность за предоставление недостоверной информации (документов) согласно действующему законодательству Российской Федерации. Выявление недостоверной информации в представленных документах является основанием для расторжения соглашения о сотрудничестве с действующим партнером </w:t>
      </w:r>
      <w:r w:rsidR="00237838" w:rsidRPr="007B10BB">
        <w:rPr>
          <w:rFonts w:ascii="Times New Roman" w:eastAsia="Times New Roman" w:hAnsi="Times New Roman" w:cs="Times New Roman"/>
          <w:sz w:val="28"/>
          <w:szCs w:val="28"/>
        </w:rPr>
        <w:t>Центра</w:t>
      </w:r>
      <w:r w:rsidRPr="007B10BB">
        <w:rPr>
          <w:rFonts w:ascii="Times New Roman" w:eastAsia="Times New Roman" w:hAnsi="Times New Roman" w:cs="Times New Roman"/>
          <w:sz w:val="28"/>
          <w:szCs w:val="28"/>
        </w:rPr>
        <w:t xml:space="preserve"> и основанием для отказа претенденту в сотрудничестве.</w:t>
      </w:r>
    </w:p>
    <w:p w:rsidR="005B0F9D" w:rsidRPr="007B10BB" w:rsidRDefault="005B0F9D" w:rsidP="005B0F9D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B10BB">
        <w:rPr>
          <w:rFonts w:ascii="Times New Roman" w:eastAsia="Times New Roman" w:hAnsi="Times New Roman" w:cs="Times New Roman"/>
          <w:sz w:val="28"/>
          <w:szCs w:val="28"/>
        </w:rPr>
        <w:t xml:space="preserve">5.6. Документы, предоставленные </w:t>
      </w:r>
      <w:r w:rsidR="00DD4654" w:rsidRPr="007B10BB">
        <w:rPr>
          <w:rFonts w:ascii="Times New Roman" w:eastAsia="Times New Roman" w:hAnsi="Times New Roman" w:cs="Times New Roman"/>
          <w:sz w:val="28"/>
          <w:szCs w:val="28"/>
        </w:rPr>
        <w:t>Центр</w:t>
      </w:r>
      <w:r w:rsidRPr="007B10BB">
        <w:rPr>
          <w:rFonts w:ascii="Times New Roman" w:eastAsia="Times New Roman" w:hAnsi="Times New Roman" w:cs="Times New Roman"/>
          <w:sz w:val="28"/>
          <w:szCs w:val="28"/>
        </w:rPr>
        <w:t>у в рамках исполнения требований настоящего раздела Порядка взаимодействия, не возвращаются.</w:t>
      </w:r>
    </w:p>
    <w:p w:rsidR="005B0F9D" w:rsidRPr="007B10BB" w:rsidRDefault="005B0F9D" w:rsidP="005B0F9D">
      <w:pPr>
        <w:widowControl/>
        <w:autoSpaceDE/>
        <w:autoSpaceDN/>
        <w:adjustRightInd/>
        <w:ind w:firstLine="708"/>
        <w:jc w:val="left"/>
        <w:rPr>
          <w:rFonts w:ascii="Times New Roman" w:eastAsia="Times New Roman" w:hAnsi="Times New Roman" w:cs="Times New Roman"/>
          <w:sz w:val="28"/>
          <w:szCs w:val="28"/>
        </w:rPr>
      </w:pPr>
    </w:p>
    <w:p w:rsidR="005B0F9D" w:rsidRPr="007B10BB" w:rsidRDefault="005B0F9D" w:rsidP="005B0F9D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B10BB">
        <w:rPr>
          <w:rFonts w:ascii="Times New Roman" w:eastAsia="Times New Roman" w:hAnsi="Times New Roman" w:cs="Times New Roman"/>
          <w:sz w:val="28"/>
          <w:szCs w:val="28"/>
        </w:rPr>
        <w:t>Дополнительные условия сотрудничества</w:t>
      </w:r>
    </w:p>
    <w:p w:rsidR="005B0F9D" w:rsidRPr="007B10BB" w:rsidRDefault="005B0F9D" w:rsidP="005B0F9D">
      <w:pPr>
        <w:widowControl/>
        <w:autoSpaceDE/>
        <w:autoSpaceDN/>
        <w:adjustRightInd/>
        <w:ind w:firstLine="708"/>
        <w:jc w:val="left"/>
        <w:rPr>
          <w:rFonts w:ascii="Times New Roman" w:eastAsia="Times New Roman" w:hAnsi="Times New Roman" w:cs="Times New Roman"/>
          <w:sz w:val="28"/>
          <w:szCs w:val="28"/>
        </w:rPr>
      </w:pPr>
    </w:p>
    <w:p w:rsidR="005B0F9D" w:rsidRPr="007B10BB" w:rsidRDefault="005B0F9D" w:rsidP="005B0F9D">
      <w:pPr>
        <w:widowControl/>
        <w:autoSpaceDE/>
        <w:autoSpaceDN/>
        <w:adjustRightInd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7B10BB">
        <w:rPr>
          <w:rFonts w:ascii="Times New Roman" w:eastAsia="Times New Roman" w:hAnsi="Times New Roman" w:cs="Times New Roman"/>
          <w:sz w:val="28"/>
          <w:szCs w:val="28"/>
        </w:rPr>
        <w:t xml:space="preserve">6.1. Партнерами </w:t>
      </w:r>
      <w:r w:rsidR="00DD4654" w:rsidRPr="007B10BB">
        <w:rPr>
          <w:rFonts w:ascii="Times New Roman" w:eastAsia="Times New Roman" w:hAnsi="Times New Roman" w:cs="Times New Roman"/>
          <w:sz w:val="28"/>
          <w:szCs w:val="28"/>
        </w:rPr>
        <w:t>Центра</w:t>
      </w:r>
      <w:r w:rsidRPr="007B10BB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DD4654" w:rsidRPr="007B10BB">
        <w:rPr>
          <w:rFonts w:ascii="Times New Roman" w:eastAsia="Times New Roman" w:hAnsi="Times New Roman" w:cs="Times New Roman"/>
          <w:sz w:val="28"/>
          <w:szCs w:val="28"/>
        </w:rPr>
        <w:t>Центром</w:t>
      </w:r>
      <w:r w:rsidRPr="007B10BB">
        <w:rPr>
          <w:rFonts w:ascii="Times New Roman" w:eastAsia="Times New Roman" w:hAnsi="Times New Roman" w:cs="Times New Roman"/>
          <w:sz w:val="28"/>
          <w:szCs w:val="28"/>
        </w:rPr>
        <w:t xml:space="preserve"> могут быть использованы любые формы взаимодействия, не противоречащие законодательству Российской Федерации.</w:t>
      </w:r>
    </w:p>
    <w:p w:rsidR="005B0F9D" w:rsidRPr="007B10BB" w:rsidRDefault="005B0F9D" w:rsidP="005B0F9D">
      <w:pPr>
        <w:widowControl/>
        <w:autoSpaceDE/>
        <w:autoSpaceDN/>
        <w:adjustRightInd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7B10BB">
        <w:rPr>
          <w:rFonts w:ascii="Times New Roman" w:eastAsia="Times New Roman" w:hAnsi="Times New Roman" w:cs="Times New Roman"/>
          <w:sz w:val="28"/>
          <w:szCs w:val="28"/>
        </w:rPr>
        <w:t xml:space="preserve">6.2. Партнеры </w:t>
      </w:r>
      <w:r w:rsidR="00DD4654" w:rsidRPr="007B10BB">
        <w:rPr>
          <w:rFonts w:ascii="Times New Roman" w:eastAsia="Times New Roman" w:hAnsi="Times New Roman" w:cs="Times New Roman"/>
          <w:sz w:val="28"/>
          <w:szCs w:val="28"/>
        </w:rPr>
        <w:t>Центра</w:t>
      </w:r>
      <w:r w:rsidRPr="007B10BB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DD4654" w:rsidRPr="007B10BB">
        <w:rPr>
          <w:rFonts w:ascii="Times New Roman" w:eastAsia="Times New Roman" w:hAnsi="Times New Roman" w:cs="Times New Roman"/>
          <w:sz w:val="28"/>
          <w:szCs w:val="28"/>
        </w:rPr>
        <w:t>Центр</w:t>
      </w:r>
      <w:r w:rsidRPr="007B10BB">
        <w:rPr>
          <w:rFonts w:ascii="Times New Roman" w:eastAsia="Times New Roman" w:hAnsi="Times New Roman" w:cs="Times New Roman"/>
          <w:sz w:val="28"/>
          <w:szCs w:val="28"/>
        </w:rPr>
        <w:t xml:space="preserve"> вправе размещать информацию друг о друге с использованием доступных средств информирования целевой аудитории (информационные стенды, сайт в сети </w:t>
      </w:r>
      <w:r w:rsidRPr="007B10BB">
        <w:rPr>
          <w:rFonts w:ascii="Times New Roman" w:eastAsia="Times New Roman" w:hAnsi="Times New Roman" w:cs="Times New Roman"/>
          <w:sz w:val="28"/>
          <w:szCs w:val="28"/>
          <w:lang w:val="en-US"/>
        </w:rPr>
        <w:t>Internet</w:t>
      </w:r>
      <w:r w:rsidRPr="007B10BB">
        <w:rPr>
          <w:rFonts w:ascii="Times New Roman" w:eastAsia="Times New Roman" w:hAnsi="Times New Roman" w:cs="Times New Roman"/>
          <w:sz w:val="28"/>
          <w:szCs w:val="28"/>
        </w:rPr>
        <w:t xml:space="preserve">, средства массовой информации, аккаунты в социальных сетях). Размещение партнерами </w:t>
      </w:r>
      <w:r w:rsidR="00DD4654" w:rsidRPr="007B10BB">
        <w:rPr>
          <w:rFonts w:ascii="Times New Roman" w:eastAsia="Times New Roman" w:hAnsi="Times New Roman" w:cs="Times New Roman"/>
          <w:sz w:val="28"/>
          <w:szCs w:val="28"/>
        </w:rPr>
        <w:t>Центра</w:t>
      </w:r>
      <w:r w:rsidRPr="007B10BB">
        <w:rPr>
          <w:rFonts w:ascii="Times New Roman" w:eastAsia="Times New Roman" w:hAnsi="Times New Roman" w:cs="Times New Roman"/>
          <w:sz w:val="28"/>
          <w:szCs w:val="28"/>
        </w:rPr>
        <w:t xml:space="preserve"> информации о </w:t>
      </w:r>
      <w:r w:rsidR="00DD4654" w:rsidRPr="007B10BB">
        <w:rPr>
          <w:rFonts w:ascii="Times New Roman" w:eastAsia="Times New Roman" w:hAnsi="Times New Roman" w:cs="Times New Roman"/>
          <w:sz w:val="28"/>
          <w:szCs w:val="28"/>
        </w:rPr>
        <w:t>Центре</w:t>
      </w:r>
      <w:r w:rsidRPr="007B10BB">
        <w:rPr>
          <w:rFonts w:ascii="Times New Roman" w:eastAsia="Times New Roman" w:hAnsi="Times New Roman" w:cs="Times New Roman"/>
          <w:sz w:val="28"/>
          <w:szCs w:val="28"/>
        </w:rPr>
        <w:t xml:space="preserve"> подлежит обязательному предварительному согласованию с </w:t>
      </w:r>
      <w:r w:rsidR="00DD4654" w:rsidRPr="007B10BB">
        <w:rPr>
          <w:rFonts w:ascii="Times New Roman" w:eastAsia="Times New Roman" w:hAnsi="Times New Roman" w:cs="Times New Roman"/>
          <w:sz w:val="28"/>
          <w:szCs w:val="28"/>
        </w:rPr>
        <w:t>Центр</w:t>
      </w:r>
      <w:r w:rsidRPr="007B10BB">
        <w:rPr>
          <w:rFonts w:ascii="Times New Roman" w:eastAsia="Times New Roman" w:hAnsi="Times New Roman" w:cs="Times New Roman"/>
          <w:sz w:val="28"/>
          <w:szCs w:val="28"/>
        </w:rPr>
        <w:t>ом. Ответственность за полноту и достоверность опубликованных данных несет сторона, разместившая информацию.</w:t>
      </w:r>
    </w:p>
    <w:p w:rsidR="005B0F9D" w:rsidRPr="007B10BB" w:rsidRDefault="005B0F9D" w:rsidP="005B0F9D">
      <w:pPr>
        <w:widowControl/>
        <w:autoSpaceDE/>
        <w:autoSpaceDN/>
        <w:adjustRightInd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7B10BB">
        <w:rPr>
          <w:rFonts w:ascii="Times New Roman" w:eastAsia="Times New Roman" w:hAnsi="Times New Roman" w:cs="Times New Roman"/>
          <w:sz w:val="28"/>
          <w:szCs w:val="28"/>
        </w:rPr>
        <w:t xml:space="preserve">6.3. Если иное не согласовано индивидуальными условиями договора, Партнеры </w:t>
      </w:r>
      <w:r w:rsidR="00DD4654" w:rsidRPr="007B10BB">
        <w:rPr>
          <w:rFonts w:ascii="Times New Roman" w:eastAsia="Times New Roman" w:hAnsi="Times New Roman" w:cs="Times New Roman"/>
          <w:sz w:val="28"/>
          <w:szCs w:val="28"/>
        </w:rPr>
        <w:t>Центра</w:t>
      </w:r>
      <w:r w:rsidRPr="007B10BB">
        <w:rPr>
          <w:rFonts w:ascii="Times New Roman" w:eastAsia="Times New Roman" w:hAnsi="Times New Roman" w:cs="Times New Roman"/>
          <w:sz w:val="28"/>
          <w:szCs w:val="28"/>
        </w:rPr>
        <w:t xml:space="preserve">, которые привлекаются для проведения или содействия в проведении мероприятий (семинары, форумы, конференции, круглые столы, </w:t>
      </w:r>
      <w:r w:rsidRPr="007B10B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обучающие мероприятия, межрегиональные бизнес-миссии, выставочно-ярмарочные мероприятия и т.п.), обязаны информировать целевую аудиторию о роли </w:t>
      </w:r>
      <w:r w:rsidR="00237838" w:rsidRPr="007B10BB">
        <w:rPr>
          <w:rFonts w:ascii="Times New Roman" w:eastAsia="Times New Roman" w:hAnsi="Times New Roman" w:cs="Times New Roman"/>
          <w:sz w:val="28"/>
          <w:szCs w:val="28"/>
        </w:rPr>
        <w:t>Центра</w:t>
      </w:r>
      <w:r w:rsidRPr="007B10BB">
        <w:rPr>
          <w:rFonts w:ascii="Times New Roman" w:eastAsia="Times New Roman" w:hAnsi="Times New Roman" w:cs="Times New Roman"/>
          <w:sz w:val="28"/>
          <w:szCs w:val="28"/>
        </w:rPr>
        <w:t xml:space="preserve"> путем размещения в соответствующих программах мероприятий информации следующего содержания:</w:t>
      </w:r>
    </w:p>
    <w:p w:rsidR="005B0F9D" w:rsidRPr="007B10BB" w:rsidRDefault="005B0F9D" w:rsidP="00237838">
      <w:pPr>
        <w:widowControl/>
        <w:autoSpaceDE/>
        <w:autoSpaceDN/>
        <w:adjustRightInd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7B10BB">
        <w:rPr>
          <w:rFonts w:ascii="Times New Roman" w:eastAsia="Times New Roman" w:hAnsi="Times New Roman" w:cs="Times New Roman"/>
          <w:sz w:val="28"/>
          <w:szCs w:val="28"/>
        </w:rPr>
        <w:t xml:space="preserve">«Мероприятие организовано </w:t>
      </w:r>
      <w:r w:rsidR="00237838" w:rsidRPr="007B10BB">
        <w:rPr>
          <w:rFonts w:ascii="Times New Roman" w:eastAsia="Times New Roman" w:hAnsi="Times New Roman" w:cs="Times New Roman"/>
          <w:sz w:val="28"/>
          <w:szCs w:val="28"/>
        </w:rPr>
        <w:t>Автономной некоммерческой организацией «Центр поддержки предпринимательства Республики Адыгея»</w:t>
      </w:r>
      <w:r w:rsidRPr="007B10BB">
        <w:rPr>
          <w:rFonts w:ascii="Times New Roman" w:eastAsia="Times New Roman" w:hAnsi="Times New Roman" w:cs="Times New Roman"/>
          <w:sz w:val="28"/>
          <w:szCs w:val="28"/>
        </w:rPr>
        <w:t xml:space="preserve"> в целях </w:t>
      </w:r>
      <w:r w:rsidRPr="007B10BB">
        <w:rPr>
          <w:rFonts w:ascii="Times New Roman" w:eastAsia="Times New Roman" w:hAnsi="Times New Roman" w:cs="Times New Roman"/>
          <w:bCs/>
          <w:sz w:val="28"/>
          <w:szCs w:val="28"/>
        </w:rPr>
        <w:t xml:space="preserve">реализации государственной поддержки субъектам малого и среднего предпринимательства в соответствии с </w:t>
      </w:r>
      <w:r w:rsidRPr="007B10BB">
        <w:rPr>
          <w:rFonts w:ascii="Times New Roman" w:eastAsia="Times New Roman" w:hAnsi="Times New Roman" w:cs="Times New Roman"/>
          <w:sz w:val="28"/>
          <w:szCs w:val="28"/>
        </w:rPr>
        <w:t>Федеральным законом от 24.07.2007 г. № 209-ФЗ «О развитии малого и среднего предпринимательства в Российской Федерации».</w:t>
      </w:r>
    </w:p>
    <w:p w:rsidR="005B0F9D" w:rsidRPr="005B0F9D" w:rsidRDefault="005B0F9D" w:rsidP="005B0F9D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bCs/>
          <w:sz w:val="22"/>
          <w:szCs w:val="22"/>
        </w:rPr>
      </w:pPr>
      <w:r w:rsidRPr="005B0F9D">
        <w:rPr>
          <w:rFonts w:ascii="Times New Roman" w:eastAsia="Times New Roman" w:hAnsi="Times New Roman" w:cs="Times New Roman"/>
          <w:bCs/>
          <w:sz w:val="22"/>
          <w:szCs w:val="22"/>
        </w:rPr>
        <w:br w:type="page"/>
      </w:r>
    </w:p>
    <w:p w:rsidR="005B0F9D" w:rsidRPr="005B0F9D" w:rsidRDefault="005B0F9D" w:rsidP="005B0F9D">
      <w:pPr>
        <w:widowControl/>
        <w:autoSpaceDE/>
        <w:autoSpaceDN/>
        <w:adjustRightInd/>
        <w:ind w:left="5670" w:firstLine="0"/>
        <w:jc w:val="left"/>
        <w:rPr>
          <w:rFonts w:ascii="Times New Roman" w:eastAsia="Times New Roman" w:hAnsi="Times New Roman" w:cs="Times New Roman"/>
          <w:bCs/>
          <w:iCs/>
          <w:sz w:val="20"/>
          <w:szCs w:val="20"/>
        </w:rPr>
      </w:pPr>
      <w:r w:rsidRPr="005B0F9D">
        <w:rPr>
          <w:rFonts w:ascii="Times New Roman" w:eastAsia="Times New Roman" w:hAnsi="Times New Roman" w:cs="Times New Roman"/>
          <w:sz w:val="20"/>
          <w:szCs w:val="20"/>
        </w:rPr>
        <w:lastRenderedPageBreak/>
        <w:t>Приложение № 1</w:t>
      </w:r>
      <w:r w:rsidRPr="005B0F9D">
        <w:rPr>
          <w:rFonts w:ascii="Times New Roman" w:eastAsia="Times New Roman" w:hAnsi="Times New Roman" w:cs="Times New Roman"/>
          <w:sz w:val="20"/>
          <w:szCs w:val="20"/>
        </w:rPr>
        <w:br/>
        <w:t xml:space="preserve">к Порядку взаимодействия с партнерами </w:t>
      </w:r>
      <w:r w:rsidRPr="005B0F9D">
        <w:rPr>
          <w:rFonts w:ascii="Times New Roman" w:eastAsia="Times New Roman" w:hAnsi="Times New Roman" w:cs="Times New Roman"/>
          <w:sz w:val="20"/>
          <w:szCs w:val="20"/>
        </w:rPr>
        <w:br/>
      </w:r>
      <w:r w:rsidR="00CB37C3" w:rsidRPr="00CB37C3">
        <w:rPr>
          <w:rFonts w:ascii="Times New Roman" w:eastAsia="Times New Roman" w:hAnsi="Times New Roman" w:cs="Times New Roman"/>
          <w:sz w:val="20"/>
          <w:szCs w:val="20"/>
        </w:rPr>
        <w:t>Автономной некоммерческой организации</w:t>
      </w:r>
      <w:r w:rsidR="00CB37C3">
        <w:rPr>
          <w:rFonts w:ascii="Times New Roman" w:eastAsia="Times New Roman" w:hAnsi="Times New Roman" w:cs="Times New Roman"/>
          <w:sz w:val="20"/>
          <w:szCs w:val="20"/>
        </w:rPr>
        <w:br/>
      </w:r>
      <w:r w:rsidR="00CB37C3" w:rsidRPr="00CB37C3">
        <w:rPr>
          <w:rFonts w:ascii="Times New Roman" w:eastAsia="Times New Roman" w:hAnsi="Times New Roman" w:cs="Times New Roman"/>
          <w:sz w:val="20"/>
          <w:szCs w:val="20"/>
        </w:rPr>
        <w:t>«Центр поддержки предпринимательства Республики Адыгея»</w:t>
      </w:r>
      <w:r w:rsidRPr="005B0F9D">
        <w:rPr>
          <w:rFonts w:ascii="Times New Roman" w:eastAsia="Times New Roman" w:hAnsi="Times New Roman" w:cs="Times New Roman"/>
          <w:sz w:val="20"/>
          <w:szCs w:val="20"/>
        </w:rPr>
        <w:t xml:space="preserve"> от </w:t>
      </w:r>
      <w:r w:rsidR="00CB37C3">
        <w:rPr>
          <w:rFonts w:ascii="Times New Roman" w:eastAsia="Times New Roman" w:hAnsi="Times New Roman" w:cs="Times New Roman"/>
          <w:sz w:val="20"/>
          <w:szCs w:val="20"/>
        </w:rPr>
        <w:t>2</w:t>
      </w:r>
      <w:r w:rsidR="00624076" w:rsidRPr="00624076">
        <w:rPr>
          <w:rFonts w:ascii="Times New Roman" w:eastAsia="Times New Roman" w:hAnsi="Times New Roman" w:cs="Times New Roman"/>
          <w:sz w:val="20"/>
          <w:szCs w:val="20"/>
        </w:rPr>
        <w:t>0</w:t>
      </w:r>
      <w:r w:rsidR="00CB37C3">
        <w:rPr>
          <w:rFonts w:ascii="Times New Roman" w:eastAsia="Times New Roman" w:hAnsi="Times New Roman" w:cs="Times New Roman"/>
          <w:sz w:val="20"/>
          <w:szCs w:val="20"/>
        </w:rPr>
        <w:t>.</w:t>
      </w:r>
      <w:r w:rsidR="00624076" w:rsidRPr="00624076">
        <w:rPr>
          <w:rFonts w:ascii="Times New Roman" w:eastAsia="Times New Roman" w:hAnsi="Times New Roman" w:cs="Times New Roman"/>
          <w:sz w:val="20"/>
          <w:szCs w:val="20"/>
        </w:rPr>
        <w:t>0</w:t>
      </w:r>
      <w:r w:rsidR="00CB37C3">
        <w:rPr>
          <w:rFonts w:ascii="Times New Roman" w:eastAsia="Times New Roman" w:hAnsi="Times New Roman" w:cs="Times New Roman"/>
          <w:sz w:val="20"/>
          <w:szCs w:val="20"/>
        </w:rPr>
        <w:t>1.</w:t>
      </w:r>
      <w:r w:rsidRPr="005B0F9D">
        <w:rPr>
          <w:rFonts w:ascii="Times New Roman" w:eastAsia="Times New Roman" w:hAnsi="Times New Roman" w:cs="Times New Roman"/>
          <w:sz w:val="20"/>
          <w:szCs w:val="20"/>
        </w:rPr>
        <w:t>20</w:t>
      </w:r>
      <w:r w:rsidR="00624076" w:rsidRPr="00624076">
        <w:rPr>
          <w:rFonts w:ascii="Times New Roman" w:eastAsia="Times New Roman" w:hAnsi="Times New Roman" w:cs="Times New Roman"/>
          <w:sz w:val="20"/>
          <w:szCs w:val="20"/>
        </w:rPr>
        <w:t>20</w:t>
      </w:r>
      <w:r w:rsidRPr="005B0F9D">
        <w:rPr>
          <w:rFonts w:ascii="Times New Roman" w:eastAsia="Times New Roman" w:hAnsi="Times New Roman" w:cs="Times New Roman"/>
          <w:sz w:val="20"/>
          <w:szCs w:val="20"/>
        </w:rPr>
        <w:t xml:space="preserve"> г.</w:t>
      </w:r>
      <w:r w:rsidRPr="005B0F9D">
        <w:rPr>
          <w:rFonts w:ascii="Times New Roman" w:eastAsia="Times New Roman" w:hAnsi="Times New Roman" w:cs="Times New Roman"/>
          <w:bCs/>
          <w:iCs/>
          <w:sz w:val="20"/>
          <w:szCs w:val="20"/>
        </w:rPr>
        <w:t xml:space="preserve"> </w:t>
      </w:r>
    </w:p>
    <w:p w:rsidR="005B0F9D" w:rsidRPr="005B0F9D" w:rsidRDefault="005B0F9D" w:rsidP="005B0F9D">
      <w:pPr>
        <w:widowControl/>
        <w:tabs>
          <w:tab w:val="left" w:pos="2279"/>
        </w:tabs>
        <w:autoSpaceDE/>
        <w:autoSpaceDN/>
        <w:adjustRightInd/>
        <w:ind w:firstLine="425"/>
        <w:jc w:val="left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W w:w="10065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670"/>
        <w:gridCol w:w="2976"/>
        <w:gridCol w:w="993"/>
      </w:tblGrid>
      <w:tr w:rsidR="005B0F9D" w:rsidRPr="005B0F9D" w:rsidTr="0063672A">
        <w:trPr>
          <w:trHeight w:val="315"/>
        </w:trPr>
        <w:tc>
          <w:tcPr>
            <w:tcW w:w="1006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vAlign w:val="center"/>
            <w:hideMark/>
          </w:tcPr>
          <w:p w:rsidR="00CB37C3" w:rsidRPr="007B10BB" w:rsidRDefault="00CB37C3" w:rsidP="005B0F9D">
            <w:pPr>
              <w:spacing w:before="40" w:after="40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10B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Автономная некоммерческая организация </w:t>
            </w:r>
          </w:p>
          <w:p w:rsidR="005B0F9D" w:rsidRPr="005B0F9D" w:rsidRDefault="00CB37C3" w:rsidP="005B0F9D">
            <w:pPr>
              <w:spacing w:before="40" w:after="4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7B10B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«Центр поддержки предпринимательства Республики Адыгея»</w:t>
            </w:r>
            <w:r w:rsidR="005B0F9D" w:rsidRPr="007B10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br/>
            </w:r>
            <w:r w:rsidR="005B0F9D" w:rsidRPr="007B10B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тел.: 8 800 </w:t>
            </w:r>
            <w:r w:rsidRPr="007B10B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201</w:t>
            </w:r>
            <w:r w:rsidR="005B0F9D" w:rsidRPr="007B10B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-0</w:t>
            </w:r>
            <w:r w:rsidRPr="007B10B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</w:t>
            </w:r>
            <w:r w:rsidR="005B0F9D" w:rsidRPr="007B10B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-</w:t>
            </w:r>
            <w:r w:rsidRPr="007B10B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75</w:t>
            </w:r>
          </w:p>
        </w:tc>
      </w:tr>
      <w:tr w:rsidR="005B0F9D" w:rsidRPr="005B0F9D" w:rsidTr="0063672A">
        <w:trPr>
          <w:trHeight w:val="315"/>
        </w:trPr>
        <w:tc>
          <w:tcPr>
            <w:tcW w:w="1006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5B0F9D" w:rsidRPr="005B0F9D" w:rsidRDefault="005B0F9D" w:rsidP="005B0F9D">
            <w:pPr>
              <w:widowControl/>
              <w:autoSpaceDE/>
              <w:adjustRightInd/>
              <w:spacing w:before="40" w:after="40"/>
              <w:ind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7B10BB">
              <w:rPr>
                <w:rFonts w:ascii="Times New Roman" w:eastAsia="Times New Roman" w:hAnsi="Times New Roman" w:cs="Times New Roman"/>
                <w:b/>
                <w:spacing w:val="40"/>
                <w:sz w:val="20"/>
                <w:szCs w:val="20"/>
                <w:lang w:eastAsia="en-US"/>
              </w:rPr>
              <w:t>АНКЕТА ПРЕТЕНДЕНТА</w:t>
            </w:r>
            <w:r w:rsidRPr="007B10BB">
              <w:rPr>
                <w:rFonts w:ascii="Times New Roman" w:eastAsia="Times New Roman" w:hAnsi="Times New Roman" w:cs="Times New Roman"/>
                <w:spacing w:val="40"/>
                <w:sz w:val="20"/>
                <w:szCs w:val="20"/>
                <w:lang w:eastAsia="en-US"/>
              </w:rPr>
              <w:br/>
            </w:r>
            <w:r w:rsidRPr="007B10B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на сотрудничество с </w:t>
            </w:r>
            <w:r w:rsidR="00CB37C3" w:rsidRPr="007B10B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Автономной некоммерческой организаци</w:t>
            </w:r>
            <w:r w:rsidR="00237838" w:rsidRPr="007B10B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ей</w:t>
            </w:r>
            <w:r w:rsidR="00CB37C3" w:rsidRPr="007B10B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br/>
              <w:t>«Центр поддержки предпринимательства Республики Адыгея»</w:t>
            </w:r>
            <w:r w:rsidRPr="007B10B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7B10B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br/>
              <w:t xml:space="preserve">в целях оказания консультационных услуг, направленных </w:t>
            </w:r>
            <w:r w:rsidRPr="007B10B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br/>
              <w:t>на содействие развитию субъектов МСП</w:t>
            </w:r>
          </w:p>
        </w:tc>
      </w:tr>
      <w:tr w:rsidR="005B0F9D" w:rsidRPr="005B0F9D" w:rsidTr="0063672A">
        <w:trPr>
          <w:trHeight w:val="315"/>
        </w:trPr>
        <w:tc>
          <w:tcPr>
            <w:tcW w:w="60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en-US"/>
              </w:rPr>
              <w:t>Дата заполнения в формате ЧЧ/ММ/ГГГГ:</w:t>
            </w:r>
          </w:p>
        </w:tc>
        <w:tc>
          <w:tcPr>
            <w:tcW w:w="39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5B0F9D" w:rsidRPr="005B0F9D" w:rsidTr="0063672A">
        <w:trPr>
          <w:trHeight w:val="315"/>
        </w:trPr>
        <w:tc>
          <w:tcPr>
            <w:tcW w:w="1006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US"/>
              </w:rPr>
              <w:t>I. Данные о претенденте на сотрудничество</w:t>
            </w:r>
          </w:p>
        </w:tc>
      </w:tr>
      <w:tr w:rsidR="005B0F9D" w:rsidRPr="005B0F9D" w:rsidTr="0063672A">
        <w:trPr>
          <w:trHeight w:val="300"/>
        </w:trPr>
        <w:tc>
          <w:tcPr>
            <w:tcW w:w="60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US"/>
              </w:rPr>
              <w:t xml:space="preserve">Полное наименование </w:t>
            </w:r>
          </w:p>
        </w:tc>
        <w:tc>
          <w:tcPr>
            <w:tcW w:w="39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5B0F9D" w:rsidRPr="005B0F9D" w:rsidTr="0063672A">
        <w:trPr>
          <w:trHeight w:val="300"/>
        </w:trPr>
        <w:tc>
          <w:tcPr>
            <w:tcW w:w="60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US"/>
              </w:rPr>
              <w:t>Фактический адрес организации</w:t>
            </w:r>
          </w:p>
        </w:tc>
        <w:tc>
          <w:tcPr>
            <w:tcW w:w="39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5B0F9D" w:rsidRPr="005B0F9D" w:rsidTr="0063672A">
        <w:trPr>
          <w:trHeight w:val="300"/>
        </w:trPr>
        <w:tc>
          <w:tcPr>
            <w:tcW w:w="60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US"/>
              </w:rPr>
              <w:t>Телефон /факс</w:t>
            </w:r>
          </w:p>
        </w:tc>
        <w:tc>
          <w:tcPr>
            <w:tcW w:w="39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5B0F9D" w:rsidRPr="005B0F9D" w:rsidTr="0063672A">
        <w:trPr>
          <w:trHeight w:val="300"/>
        </w:trPr>
        <w:tc>
          <w:tcPr>
            <w:tcW w:w="60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US"/>
              </w:rPr>
              <w:t>Электронный адрес</w:t>
            </w:r>
          </w:p>
        </w:tc>
        <w:tc>
          <w:tcPr>
            <w:tcW w:w="39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</w:tr>
      <w:tr w:rsidR="005B0F9D" w:rsidRPr="005B0F9D" w:rsidTr="0063672A">
        <w:trPr>
          <w:trHeight w:val="300"/>
        </w:trPr>
        <w:tc>
          <w:tcPr>
            <w:tcW w:w="60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US"/>
              </w:rPr>
              <w:t>Сайт и/или ссылка на аккаунт (аккаунты) в медиапространстве</w:t>
            </w:r>
          </w:p>
        </w:tc>
        <w:tc>
          <w:tcPr>
            <w:tcW w:w="39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5B0F9D" w:rsidRPr="005B0F9D" w:rsidTr="0063672A">
        <w:trPr>
          <w:trHeight w:val="300"/>
        </w:trPr>
        <w:tc>
          <w:tcPr>
            <w:tcW w:w="60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>ИНН /ОГРН (ОГРНИП)</w:t>
            </w:r>
          </w:p>
        </w:tc>
        <w:tc>
          <w:tcPr>
            <w:tcW w:w="39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5B0F9D" w:rsidRPr="005B0F9D" w:rsidTr="0063672A">
        <w:trPr>
          <w:trHeight w:val="300"/>
        </w:trPr>
        <w:tc>
          <w:tcPr>
            <w:tcW w:w="60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US"/>
              </w:rPr>
              <w:t>Материально-техническая база для оказания услуг (перечень оборудования и мебели, используемых для оказания услуг)</w:t>
            </w:r>
          </w:p>
        </w:tc>
        <w:tc>
          <w:tcPr>
            <w:tcW w:w="39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5B0F9D" w:rsidRPr="005B0F9D" w:rsidTr="0063672A">
        <w:trPr>
          <w:trHeight w:val="256"/>
        </w:trPr>
        <w:tc>
          <w:tcPr>
            <w:tcW w:w="60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US"/>
              </w:rPr>
              <w:t xml:space="preserve">Количество консультантов </w:t>
            </w:r>
          </w:p>
        </w:tc>
        <w:tc>
          <w:tcPr>
            <w:tcW w:w="39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5B0F9D" w:rsidRPr="005B0F9D" w:rsidTr="0063672A">
        <w:trPr>
          <w:trHeight w:val="300"/>
        </w:trPr>
        <w:tc>
          <w:tcPr>
            <w:tcW w:w="1006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sz w:val="18"/>
                <w:szCs w:val="18"/>
              </w:rPr>
              <w:br w:type="page"/>
            </w:r>
            <w:r w:rsidRPr="005B0F9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US"/>
              </w:rPr>
              <w:t xml:space="preserve">II. </w:t>
            </w:r>
            <w:r w:rsidRPr="005B0F9D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Перечень консультационных услуг, предоставляемых претендентом</w:t>
            </w:r>
          </w:p>
        </w:tc>
      </w:tr>
      <w:tr w:rsidR="005B0F9D" w:rsidRPr="005B0F9D" w:rsidTr="007B10BB">
        <w:trPr>
          <w:trHeight w:val="300"/>
        </w:trPr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:rsidR="005B0F9D" w:rsidRPr="005B0F9D" w:rsidRDefault="005B0F9D" w:rsidP="005B0F9D">
            <w:pPr>
              <w:widowControl/>
              <w:autoSpaceDE/>
              <w:adjustRightInd/>
              <w:ind w:left="-57" w:right="-57" w:firstLine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8"/>
                <w:lang w:eastAsia="en-US"/>
              </w:rPr>
              <w:t>№ п/п</w:t>
            </w:r>
          </w:p>
        </w:tc>
        <w:tc>
          <w:tcPr>
            <w:tcW w:w="864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8"/>
                <w:lang w:eastAsia="en-US"/>
              </w:rPr>
              <w:t>Наименование услуги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0F9D" w:rsidRPr="005B0F9D" w:rsidRDefault="005B0F9D" w:rsidP="005B0F9D">
            <w:pPr>
              <w:widowControl/>
              <w:autoSpaceDE/>
              <w:adjustRightInd/>
              <w:ind w:left="-57" w:right="-57" w:firstLine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8"/>
                <w:lang w:eastAsia="en-US"/>
              </w:rPr>
              <w:t>Отметить</w:t>
            </w:r>
          </w:p>
        </w:tc>
      </w:tr>
      <w:tr w:rsidR="005B0F9D" w:rsidRPr="005B0F9D" w:rsidTr="007B10BB">
        <w:trPr>
          <w:trHeight w:val="300"/>
        </w:trPr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864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Консультационные услуги по вопросам начала ведения собственного дела для физических лиц, планирующих осуществление предпринимательской деятельности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en-US"/>
              </w:rPr>
            </w:pPr>
          </w:p>
        </w:tc>
      </w:tr>
      <w:tr w:rsidR="005B0F9D" w:rsidRPr="005B0F9D" w:rsidTr="007B10BB">
        <w:trPr>
          <w:trHeight w:val="300"/>
        </w:trPr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en-US"/>
              </w:rPr>
              <w:t>2.</w:t>
            </w:r>
          </w:p>
        </w:tc>
        <w:tc>
          <w:tcPr>
            <w:tcW w:w="864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Консультационные услуги по вопросам финансового планирования (бюджетирование, оптимизация налогообложения, бухгалтерские услуги, привлечение инвестиций и займов)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en-US"/>
              </w:rPr>
            </w:pPr>
          </w:p>
        </w:tc>
      </w:tr>
      <w:tr w:rsidR="005B0F9D" w:rsidRPr="005B0F9D" w:rsidTr="007B10BB">
        <w:trPr>
          <w:trHeight w:val="300"/>
        </w:trPr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en-US"/>
              </w:rPr>
              <w:t>3.</w:t>
            </w:r>
          </w:p>
        </w:tc>
        <w:tc>
          <w:tcPr>
            <w:tcW w:w="864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Консультационные услуги по вопросам маркетингового сопровождения деятельности и бизнес-планирования субъектов малого и среднего предпринимательства, в том числе осуществляющих деятельность в области народно-художественных промыслов, ремесленной деятельности, сельского и экологического туризма (разработка маркетинговой стратегии и планов, рекламной кампании, дизайна, разработка и продвижение бренда (средства индивидуализации субъекта малого и среднего предпринимательства, товара, работы, услуги и иного обозначения, предназначенного для идентификации субъекта малого и среднего предпринимательства), организация системы сбыта продукции)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en-US"/>
              </w:rPr>
            </w:pPr>
          </w:p>
        </w:tc>
      </w:tr>
      <w:tr w:rsidR="005B0F9D" w:rsidRPr="005B0F9D" w:rsidTr="007B10BB">
        <w:trPr>
          <w:trHeight w:val="300"/>
        </w:trPr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en-US"/>
              </w:rPr>
              <w:t>4.</w:t>
            </w:r>
          </w:p>
        </w:tc>
        <w:tc>
          <w:tcPr>
            <w:tcW w:w="864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Консультационные услуги по вопросам патентно-лицензионного сопровождения деятельности субъекта малого и среднего предпринимательства (формирование патентно-лицензионной политики, патентование, разработка лицензионных договоров, определение цены лицензий)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en-US"/>
              </w:rPr>
            </w:pPr>
          </w:p>
        </w:tc>
      </w:tr>
      <w:tr w:rsidR="005B0F9D" w:rsidRPr="005B0F9D" w:rsidTr="007B10BB">
        <w:trPr>
          <w:trHeight w:val="300"/>
        </w:trPr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en-US"/>
              </w:rPr>
              <w:t>5.</w:t>
            </w:r>
          </w:p>
        </w:tc>
        <w:tc>
          <w:tcPr>
            <w:tcW w:w="864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Консультационные услуги по вопросам правового обеспечения деятельности субъектов малого и среднего предпринимательства, в том числе осуществляющих деятельность в области народно-художественных промыслов, ремесленной деятельности, сельского и экологического туризма (в том числе составление и экспертиза договоров, соглашений, учредительных документов, должностных регламентов и инструкций, обеспечение представительства в судах общей юрисдикции, арбитражном и третейском судах, составление направляемых в суд документов (исков, отзывов и иных процессуальных документов), обеспечение представления интересов субъекта малого и среднего предпринимательства в органах государственной власти и органах местного самоуправления при проведении мероприятий по контролю)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en-US"/>
              </w:rPr>
            </w:pPr>
          </w:p>
        </w:tc>
      </w:tr>
      <w:tr w:rsidR="005B0F9D" w:rsidRPr="005B0F9D" w:rsidTr="007B10BB">
        <w:trPr>
          <w:trHeight w:val="300"/>
        </w:trPr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sz w:val="18"/>
                <w:szCs w:val="18"/>
              </w:rPr>
              <w:br w:type="page"/>
            </w:r>
            <w:r w:rsidRPr="005B0F9D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en-US"/>
              </w:rPr>
              <w:t>6.</w:t>
            </w:r>
          </w:p>
        </w:tc>
        <w:tc>
          <w:tcPr>
            <w:tcW w:w="864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Консультационные услуги по вопросам информационного сопровождения деятельности субъектов МСП, в том числе осуществляющих деятельность в области народно-художественных промыслов, ремесленной деятельности, сельского и экологического туризма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en-US"/>
              </w:rPr>
            </w:pPr>
          </w:p>
        </w:tc>
      </w:tr>
      <w:tr w:rsidR="005B0F9D" w:rsidRPr="005B0F9D" w:rsidTr="007B10BB">
        <w:trPr>
          <w:trHeight w:val="300"/>
        </w:trPr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sz w:val="18"/>
                <w:szCs w:val="18"/>
              </w:rPr>
              <w:br w:type="page"/>
            </w:r>
            <w:r w:rsidRPr="005B0F9D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en-US"/>
              </w:rPr>
              <w:t>7.</w:t>
            </w:r>
          </w:p>
        </w:tc>
        <w:tc>
          <w:tcPr>
            <w:tcW w:w="864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Консультационные услуги по подбору персонала, по вопросам применения трудового законодательства Российской Федерации (в том числе по оформлению необходимых документов для приема на работу, а также разрешений на право привлечения иностранной рабочей силы)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en-US"/>
              </w:rPr>
            </w:pPr>
          </w:p>
        </w:tc>
      </w:tr>
      <w:tr w:rsidR="005B0F9D" w:rsidRPr="005B0F9D" w:rsidTr="007B10BB">
        <w:trPr>
          <w:trHeight w:val="300"/>
        </w:trPr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en-US"/>
              </w:rPr>
              <w:t>8.</w:t>
            </w:r>
          </w:p>
        </w:tc>
        <w:tc>
          <w:tcPr>
            <w:tcW w:w="864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Иные консультационные услуги в целях содействия развитию деятельности субъектов малого и среднего предпринимательства, в том числе осуществляющих деятельность в области народно-художественных промыслов, ремесленной деятельности, сельского и экологического туризма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en-US"/>
              </w:rPr>
            </w:pPr>
          </w:p>
        </w:tc>
      </w:tr>
    </w:tbl>
    <w:p w:rsidR="005B0F9D" w:rsidRPr="005B0F9D" w:rsidRDefault="005B0F9D" w:rsidP="005B0F9D">
      <w:pPr>
        <w:widowControl/>
        <w:autoSpaceDE/>
        <w:autoSpaceDN/>
        <w:adjustRightInd/>
        <w:ind w:firstLine="425"/>
        <w:jc w:val="left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5B0F9D" w:rsidRPr="005B0F9D" w:rsidRDefault="005B0F9D" w:rsidP="005B0F9D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sz w:val="19"/>
          <w:szCs w:val="19"/>
          <w:lang w:eastAsia="en-US"/>
        </w:rPr>
      </w:pPr>
      <w:r w:rsidRPr="005B0F9D">
        <w:rPr>
          <w:rFonts w:ascii="Times New Roman" w:eastAsia="Times New Roman" w:hAnsi="Times New Roman" w:cs="Times New Roman"/>
          <w:sz w:val="19"/>
          <w:szCs w:val="19"/>
          <w:lang w:eastAsia="en-US"/>
        </w:rPr>
        <w:t>ПРЕТЕНДЕНТ</w:t>
      </w: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9"/>
        <w:gridCol w:w="3379"/>
        <w:gridCol w:w="3380"/>
      </w:tblGrid>
      <w:tr w:rsidR="005B0F9D" w:rsidRPr="005B0F9D" w:rsidTr="0063672A">
        <w:tc>
          <w:tcPr>
            <w:tcW w:w="3379" w:type="dxa"/>
            <w:hideMark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sz w:val="19"/>
                <w:szCs w:val="19"/>
                <w:lang w:eastAsia="en-US"/>
              </w:rPr>
              <w:t>____________________________</w:t>
            </w:r>
          </w:p>
        </w:tc>
        <w:tc>
          <w:tcPr>
            <w:tcW w:w="3379" w:type="dxa"/>
            <w:hideMark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sz w:val="19"/>
                <w:szCs w:val="19"/>
                <w:lang w:eastAsia="en-US"/>
              </w:rPr>
              <w:t>___________________</w:t>
            </w:r>
          </w:p>
        </w:tc>
        <w:tc>
          <w:tcPr>
            <w:tcW w:w="3380" w:type="dxa"/>
            <w:hideMark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sz w:val="19"/>
                <w:szCs w:val="19"/>
                <w:lang w:eastAsia="en-US"/>
              </w:rPr>
              <w:t>____________________________</w:t>
            </w:r>
          </w:p>
        </w:tc>
      </w:tr>
      <w:tr w:rsidR="005B0F9D" w:rsidRPr="005B0F9D" w:rsidTr="0063672A">
        <w:tc>
          <w:tcPr>
            <w:tcW w:w="3379" w:type="dxa"/>
            <w:hideMark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sz w:val="19"/>
                <w:szCs w:val="19"/>
                <w:lang w:eastAsia="en-US"/>
              </w:rPr>
              <w:t>должность</w:t>
            </w:r>
          </w:p>
        </w:tc>
        <w:tc>
          <w:tcPr>
            <w:tcW w:w="3379" w:type="dxa"/>
            <w:hideMark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sz w:val="19"/>
                <w:szCs w:val="19"/>
                <w:lang w:eastAsia="en-US"/>
              </w:rPr>
              <w:t>подпись</w:t>
            </w:r>
          </w:p>
        </w:tc>
        <w:tc>
          <w:tcPr>
            <w:tcW w:w="3380" w:type="dxa"/>
            <w:hideMark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sz w:val="19"/>
                <w:szCs w:val="19"/>
                <w:lang w:eastAsia="en-US"/>
              </w:rPr>
              <w:t>ФИО</w:t>
            </w:r>
          </w:p>
        </w:tc>
      </w:tr>
    </w:tbl>
    <w:p w:rsidR="005B0F9D" w:rsidRPr="005B0F9D" w:rsidRDefault="005B0F9D" w:rsidP="005B0F9D">
      <w:pPr>
        <w:widowControl/>
        <w:tabs>
          <w:tab w:val="left" w:pos="2279"/>
        </w:tabs>
        <w:autoSpaceDE/>
        <w:autoSpaceDN/>
        <w:adjustRightInd/>
        <w:ind w:firstLine="425"/>
        <w:jc w:val="left"/>
        <w:rPr>
          <w:rFonts w:ascii="Times New Roman" w:eastAsia="Times New Roman" w:hAnsi="Times New Roman" w:cs="Times New Roman"/>
          <w:sz w:val="22"/>
          <w:szCs w:val="22"/>
        </w:rPr>
      </w:pPr>
      <w:r w:rsidRPr="005B0F9D">
        <w:rPr>
          <w:rFonts w:ascii="Times New Roman" w:eastAsia="Times New Roman" w:hAnsi="Times New Roman" w:cs="Times New Roman"/>
          <w:sz w:val="22"/>
          <w:szCs w:val="22"/>
        </w:rPr>
        <w:br w:type="page"/>
      </w:r>
    </w:p>
    <w:p w:rsidR="005B0F9D" w:rsidRPr="005B0F9D" w:rsidRDefault="005B0F9D" w:rsidP="005B0F9D">
      <w:pPr>
        <w:widowControl/>
        <w:autoSpaceDE/>
        <w:autoSpaceDN/>
        <w:adjustRightInd/>
        <w:ind w:left="5670" w:firstLine="0"/>
        <w:jc w:val="left"/>
        <w:rPr>
          <w:rFonts w:ascii="Times New Roman" w:eastAsia="Times New Roman" w:hAnsi="Times New Roman" w:cs="Times New Roman"/>
          <w:bCs/>
          <w:iCs/>
          <w:sz w:val="20"/>
          <w:szCs w:val="20"/>
        </w:rPr>
      </w:pPr>
      <w:r w:rsidRPr="005B0F9D">
        <w:rPr>
          <w:rFonts w:ascii="Times New Roman" w:eastAsia="Times New Roman" w:hAnsi="Times New Roman" w:cs="Times New Roman"/>
          <w:sz w:val="20"/>
          <w:szCs w:val="20"/>
        </w:rPr>
        <w:lastRenderedPageBreak/>
        <w:t>Приложение № 2</w:t>
      </w:r>
      <w:r w:rsidRPr="005B0F9D">
        <w:rPr>
          <w:rFonts w:ascii="Times New Roman" w:eastAsia="Times New Roman" w:hAnsi="Times New Roman" w:cs="Times New Roman"/>
          <w:sz w:val="20"/>
          <w:szCs w:val="20"/>
        </w:rPr>
        <w:br/>
        <w:t xml:space="preserve">к Порядку взаимодействия с партнерами </w:t>
      </w:r>
      <w:r w:rsidRPr="005B0F9D">
        <w:rPr>
          <w:rFonts w:ascii="Times New Roman" w:eastAsia="Times New Roman" w:hAnsi="Times New Roman" w:cs="Times New Roman"/>
          <w:sz w:val="20"/>
          <w:szCs w:val="20"/>
        </w:rPr>
        <w:br/>
      </w:r>
      <w:r w:rsidR="00CB37C3" w:rsidRPr="00CB37C3">
        <w:rPr>
          <w:rFonts w:ascii="Times New Roman" w:eastAsia="Times New Roman" w:hAnsi="Times New Roman" w:cs="Times New Roman"/>
          <w:sz w:val="20"/>
          <w:szCs w:val="20"/>
        </w:rPr>
        <w:t>Автономной некоммерческой организации</w:t>
      </w:r>
      <w:r w:rsidR="00CB37C3">
        <w:rPr>
          <w:rFonts w:ascii="Times New Roman" w:eastAsia="Times New Roman" w:hAnsi="Times New Roman" w:cs="Times New Roman"/>
          <w:sz w:val="20"/>
          <w:szCs w:val="20"/>
        </w:rPr>
        <w:br/>
      </w:r>
      <w:r w:rsidR="00CB37C3" w:rsidRPr="00CB37C3">
        <w:rPr>
          <w:rFonts w:ascii="Times New Roman" w:eastAsia="Times New Roman" w:hAnsi="Times New Roman" w:cs="Times New Roman"/>
          <w:sz w:val="20"/>
          <w:szCs w:val="20"/>
        </w:rPr>
        <w:t>«Центр поддержки предпринимательства Республики Адыгея»</w:t>
      </w:r>
      <w:r w:rsidR="00CB37C3" w:rsidRPr="005B0F9D">
        <w:rPr>
          <w:rFonts w:ascii="Times New Roman" w:eastAsia="Times New Roman" w:hAnsi="Times New Roman" w:cs="Times New Roman"/>
          <w:sz w:val="20"/>
          <w:szCs w:val="20"/>
        </w:rPr>
        <w:t xml:space="preserve"> от </w:t>
      </w:r>
      <w:r w:rsidR="00CB37C3">
        <w:rPr>
          <w:rFonts w:ascii="Times New Roman" w:eastAsia="Times New Roman" w:hAnsi="Times New Roman" w:cs="Times New Roman"/>
          <w:sz w:val="20"/>
          <w:szCs w:val="20"/>
        </w:rPr>
        <w:t>2</w:t>
      </w:r>
      <w:r w:rsidR="00624076" w:rsidRPr="00624076">
        <w:rPr>
          <w:rFonts w:ascii="Times New Roman" w:eastAsia="Times New Roman" w:hAnsi="Times New Roman" w:cs="Times New Roman"/>
          <w:sz w:val="20"/>
          <w:szCs w:val="20"/>
        </w:rPr>
        <w:t>0</w:t>
      </w:r>
      <w:r w:rsidR="00CB37C3">
        <w:rPr>
          <w:rFonts w:ascii="Times New Roman" w:eastAsia="Times New Roman" w:hAnsi="Times New Roman" w:cs="Times New Roman"/>
          <w:sz w:val="20"/>
          <w:szCs w:val="20"/>
        </w:rPr>
        <w:t>.</w:t>
      </w:r>
      <w:r w:rsidR="00624076" w:rsidRPr="00624076">
        <w:rPr>
          <w:rFonts w:ascii="Times New Roman" w:eastAsia="Times New Roman" w:hAnsi="Times New Roman" w:cs="Times New Roman"/>
          <w:sz w:val="20"/>
          <w:szCs w:val="20"/>
        </w:rPr>
        <w:t>0</w:t>
      </w:r>
      <w:r w:rsidR="00CB37C3">
        <w:rPr>
          <w:rFonts w:ascii="Times New Roman" w:eastAsia="Times New Roman" w:hAnsi="Times New Roman" w:cs="Times New Roman"/>
          <w:sz w:val="20"/>
          <w:szCs w:val="20"/>
        </w:rPr>
        <w:t>1.</w:t>
      </w:r>
      <w:r w:rsidR="00CB37C3" w:rsidRPr="005B0F9D">
        <w:rPr>
          <w:rFonts w:ascii="Times New Roman" w:eastAsia="Times New Roman" w:hAnsi="Times New Roman" w:cs="Times New Roman"/>
          <w:sz w:val="20"/>
          <w:szCs w:val="20"/>
        </w:rPr>
        <w:t>20</w:t>
      </w:r>
      <w:r w:rsidR="00624076" w:rsidRPr="00624076">
        <w:rPr>
          <w:rFonts w:ascii="Times New Roman" w:eastAsia="Times New Roman" w:hAnsi="Times New Roman" w:cs="Times New Roman"/>
          <w:sz w:val="20"/>
          <w:szCs w:val="20"/>
        </w:rPr>
        <w:t>20</w:t>
      </w:r>
      <w:r w:rsidR="00CB37C3" w:rsidRPr="005B0F9D">
        <w:rPr>
          <w:rFonts w:ascii="Times New Roman" w:eastAsia="Times New Roman" w:hAnsi="Times New Roman" w:cs="Times New Roman"/>
          <w:sz w:val="20"/>
          <w:szCs w:val="20"/>
        </w:rPr>
        <w:t xml:space="preserve"> г.</w:t>
      </w:r>
    </w:p>
    <w:p w:rsidR="005B0F9D" w:rsidRPr="005B0F9D" w:rsidRDefault="005B0F9D" w:rsidP="005B0F9D">
      <w:pPr>
        <w:widowControl/>
        <w:tabs>
          <w:tab w:val="left" w:pos="2279"/>
        </w:tabs>
        <w:autoSpaceDE/>
        <w:autoSpaceDN/>
        <w:adjustRightInd/>
        <w:ind w:firstLine="425"/>
        <w:jc w:val="left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11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5670"/>
        <w:gridCol w:w="2835"/>
        <w:gridCol w:w="1099"/>
      </w:tblGrid>
      <w:tr w:rsidR="005B0F9D" w:rsidRPr="005B0F9D" w:rsidTr="0063672A">
        <w:tc>
          <w:tcPr>
            <w:tcW w:w="10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B37C3" w:rsidRPr="007B10BB" w:rsidRDefault="00CB37C3" w:rsidP="00CB37C3">
            <w:pPr>
              <w:spacing w:before="40" w:after="40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10B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Автономная некоммерческая организация</w:t>
            </w:r>
          </w:p>
          <w:p w:rsidR="005B0F9D" w:rsidRPr="005B0F9D" w:rsidRDefault="00CB37C3" w:rsidP="00CB37C3">
            <w:pPr>
              <w:spacing w:before="40" w:after="40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7B10B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«Центр поддержки предпринимательства Республики Адыгея»</w:t>
            </w:r>
            <w:r w:rsidRPr="007B10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br/>
            </w:r>
            <w:r w:rsidRPr="007B10B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тел.: 8 800 201-01-75</w:t>
            </w:r>
          </w:p>
        </w:tc>
      </w:tr>
      <w:tr w:rsidR="005B0F9D" w:rsidRPr="005B0F9D" w:rsidTr="0063672A">
        <w:tc>
          <w:tcPr>
            <w:tcW w:w="10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B0F9D" w:rsidRPr="005B0F9D" w:rsidRDefault="005B0F9D" w:rsidP="00CB37C3">
            <w:pPr>
              <w:widowControl/>
              <w:autoSpaceDE/>
              <w:adjustRightInd/>
              <w:spacing w:before="40" w:after="40"/>
              <w:ind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7B10BB">
              <w:rPr>
                <w:rFonts w:ascii="Times New Roman" w:eastAsia="Times New Roman" w:hAnsi="Times New Roman" w:cs="Times New Roman"/>
                <w:b/>
                <w:spacing w:val="40"/>
                <w:sz w:val="20"/>
                <w:szCs w:val="20"/>
                <w:lang w:eastAsia="en-US"/>
              </w:rPr>
              <w:t>АНКЕТА ПРЕТЕНДЕНТА</w:t>
            </w:r>
            <w:r w:rsidRPr="007B10BB">
              <w:rPr>
                <w:rFonts w:ascii="Times New Roman" w:eastAsia="Times New Roman" w:hAnsi="Times New Roman" w:cs="Times New Roman"/>
                <w:spacing w:val="40"/>
                <w:sz w:val="20"/>
                <w:szCs w:val="20"/>
                <w:lang w:eastAsia="en-US"/>
              </w:rPr>
              <w:br/>
            </w:r>
            <w:r w:rsidRPr="007B10B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на сотрудничество с </w:t>
            </w:r>
            <w:r w:rsidR="00CB37C3" w:rsidRPr="007B10B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Автономной некоммерческой организаци</w:t>
            </w:r>
            <w:r w:rsidR="00237838" w:rsidRPr="007B10B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ей</w:t>
            </w:r>
            <w:r w:rsidR="00CB37C3" w:rsidRPr="007B10B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br/>
              <w:t>«Центр поддержки предпринимательства Республики Адыгея»</w:t>
            </w:r>
            <w:r w:rsidRPr="007B10B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7B10B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br/>
              <w:t xml:space="preserve">в целях осуществления деятельности, направленной </w:t>
            </w:r>
            <w:r w:rsidRPr="007B10B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br/>
              <w:t>на содействие развитию субъектов МСП</w:t>
            </w:r>
          </w:p>
        </w:tc>
      </w:tr>
      <w:tr w:rsidR="005B0F9D" w:rsidRPr="005B0F9D" w:rsidTr="0063672A"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en-US"/>
              </w:rPr>
              <w:t>Дата заполнения в формате ЧЧ/ММ/ГГГГ:</w:t>
            </w:r>
          </w:p>
        </w:tc>
        <w:tc>
          <w:tcPr>
            <w:tcW w:w="3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</w:pPr>
          </w:p>
        </w:tc>
      </w:tr>
      <w:tr w:rsidR="005B0F9D" w:rsidRPr="005B0F9D" w:rsidTr="0063672A">
        <w:tc>
          <w:tcPr>
            <w:tcW w:w="10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US"/>
              </w:rPr>
              <w:t>I. Данные о претенденте на сотрудничество</w:t>
            </w:r>
          </w:p>
        </w:tc>
      </w:tr>
      <w:tr w:rsidR="005B0F9D" w:rsidRPr="005B0F9D" w:rsidTr="0063672A"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US"/>
              </w:rPr>
              <w:t xml:space="preserve">Полное наименование </w:t>
            </w:r>
          </w:p>
        </w:tc>
        <w:tc>
          <w:tcPr>
            <w:tcW w:w="3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</w:pPr>
          </w:p>
        </w:tc>
      </w:tr>
      <w:tr w:rsidR="005B0F9D" w:rsidRPr="005B0F9D" w:rsidTr="0063672A">
        <w:trPr>
          <w:trHeight w:val="199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US"/>
              </w:rPr>
              <w:t>Фактический адрес организации</w:t>
            </w:r>
          </w:p>
        </w:tc>
        <w:tc>
          <w:tcPr>
            <w:tcW w:w="3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</w:pPr>
          </w:p>
        </w:tc>
      </w:tr>
      <w:tr w:rsidR="005B0F9D" w:rsidRPr="005B0F9D" w:rsidTr="0063672A">
        <w:trPr>
          <w:trHeight w:val="199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US"/>
              </w:rPr>
              <w:t>Телефон /факс</w:t>
            </w:r>
          </w:p>
        </w:tc>
        <w:tc>
          <w:tcPr>
            <w:tcW w:w="3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</w:pPr>
          </w:p>
        </w:tc>
      </w:tr>
      <w:tr w:rsidR="005B0F9D" w:rsidRPr="005B0F9D" w:rsidTr="0063672A">
        <w:trPr>
          <w:trHeight w:val="199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US"/>
              </w:rPr>
              <w:t>Электронный адрес</w:t>
            </w:r>
          </w:p>
        </w:tc>
        <w:tc>
          <w:tcPr>
            <w:tcW w:w="3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</w:pPr>
          </w:p>
        </w:tc>
      </w:tr>
      <w:tr w:rsidR="005B0F9D" w:rsidRPr="005B0F9D" w:rsidTr="0063672A">
        <w:trPr>
          <w:trHeight w:val="199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US"/>
              </w:rPr>
              <w:t>Сайт и/или ссылка на аккаунт (аккаунты) в медиапространстве</w:t>
            </w:r>
          </w:p>
        </w:tc>
        <w:tc>
          <w:tcPr>
            <w:tcW w:w="3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</w:pPr>
          </w:p>
        </w:tc>
      </w:tr>
      <w:tr w:rsidR="005B0F9D" w:rsidRPr="005B0F9D" w:rsidTr="0063672A">
        <w:trPr>
          <w:trHeight w:val="199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>ИНН /ОГРН (ОГРНИП)</w:t>
            </w:r>
          </w:p>
        </w:tc>
        <w:tc>
          <w:tcPr>
            <w:tcW w:w="3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</w:pPr>
          </w:p>
        </w:tc>
      </w:tr>
      <w:tr w:rsidR="005B0F9D" w:rsidRPr="005B0F9D" w:rsidTr="0063672A">
        <w:trPr>
          <w:trHeight w:val="199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US"/>
              </w:rPr>
              <w:t>Материально-техническая база для оказания услуг (перечень оборудования и мебели, используемых для оказания услуг)</w:t>
            </w:r>
          </w:p>
        </w:tc>
        <w:tc>
          <w:tcPr>
            <w:tcW w:w="3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</w:pPr>
          </w:p>
        </w:tc>
      </w:tr>
      <w:tr w:rsidR="005B0F9D" w:rsidRPr="005B0F9D" w:rsidTr="0063672A">
        <w:trPr>
          <w:trHeight w:val="199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US"/>
              </w:rPr>
              <w:t xml:space="preserve">Количество консультантов </w:t>
            </w:r>
          </w:p>
        </w:tc>
        <w:tc>
          <w:tcPr>
            <w:tcW w:w="3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</w:pPr>
          </w:p>
        </w:tc>
      </w:tr>
      <w:tr w:rsidR="005B0F9D" w:rsidRPr="005B0F9D" w:rsidTr="0063672A">
        <w:tc>
          <w:tcPr>
            <w:tcW w:w="10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US"/>
              </w:rPr>
              <w:t xml:space="preserve">II. </w:t>
            </w:r>
            <w:r w:rsidRPr="005B0F9D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Перечень видов деятельности, осуществляемых претендентом</w:t>
            </w:r>
          </w:p>
        </w:tc>
      </w:tr>
      <w:tr w:rsidR="005B0F9D" w:rsidRPr="005B0F9D" w:rsidTr="007B10BB">
        <w:trPr>
          <w:trHeight w:val="21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8"/>
                <w:lang w:eastAsia="en-US"/>
              </w:rPr>
              <w:t>№ п/п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8"/>
                <w:lang w:eastAsia="en-US"/>
              </w:rPr>
              <w:t>Наименование услуги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9D" w:rsidRPr="005B0F9D" w:rsidRDefault="005B0F9D" w:rsidP="005B0F9D">
            <w:pPr>
              <w:widowControl/>
              <w:autoSpaceDE/>
              <w:adjustRightInd/>
              <w:ind w:left="-57" w:right="-57" w:firstLine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8"/>
                <w:lang w:eastAsia="en-US"/>
              </w:rPr>
              <w:t>Отметить</w:t>
            </w:r>
          </w:p>
        </w:tc>
      </w:tr>
      <w:tr w:rsidR="005B0F9D" w:rsidRPr="005B0F9D" w:rsidTr="007B10BB">
        <w:trPr>
          <w:trHeight w:val="19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9D" w:rsidRPr="005B0F9D" w:rsidRDefault="005B0F9D" w:rsidP="007B10BB">
            <w:pPr>
              <w:widowControl/>
              <w:autoSpaceDE/>
              <w:adjustRightInd/>
              <w:ind w:left="-57" w:right="-57" w:firstLine="0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Содействие в проведении патентных исследований в целях определения текущей патентной ситуации, в том числе проверка возможности свободного использования объекта, техники, продукции без опасности нарушения действующих патентов; определение направлений и уровня научно-исследовательской, производственной и коммерческой деятельности, патентной политики организаций, которые действуют или могут действовать на рынке исследуемой продукции; анализ для определения потенциальных контрагентов и конкурентов, выявления и отбора объектов лицензий, приобретения патента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</w:pPr>
          </w:p>
        </w:tc>
      </w:tr>
      <w:tr w:rsidR="005B0F9D" w:rsidRPr="005B0F9D" w:rsidTr="007B10BB">
        <w:trPr>
          <w:trHeight w:val="19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9D" w:rsidRPr="005B0F9D" w:rsidRDefault="005B0F9D" w:rsidP="007B10BB">
            <w:pPr>
              <w:widowControl/>
              <w:autoSpaceDE/>
              <w:adjustRightInd/>
              <w:ind w:left="-57" w:right="-57" w:firstLine="0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  <w:t>2.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Услуги по организации сертификации товаров, работ и услуг субъектов малого и среднего предпринимательства (в том числе международной), а также сертификация (при наличии соответствующей квалификации) субъектов малого и среднего предпринимательства по системе менеджмента качества в соответствии с международными стандартами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</w:pPr>
          </w:p>
        </w:tc>
      </w:tr>
      <w:tr w:rsidR="005B0F9D" w:rsidRPr="005B0F9D" w:rsidTr="007B10BB">
        <w:trPr>
          <w:trHeight w:val="19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9D" w:rsidRPr="005B0F9D" w:rsidRDefault="005B0F9D" w:rsidP="007B10BB">
            <w:pPr>
              <w:widowControl/>
              <w:autoSpaceDE/>
              <w:adjustRightInd/>
              <w:ind w:left="-57" w:right="-57" w:firstLine="0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  <w:t>3.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Содействие в размещении субъекта малого и среднего предпринимательства на электронных торговых площадках, в том числе содействие в регистрации учетной записи (аккаунта) субъекта малого и среднего предпринимательства на торговых площадках, а также ежемесячном продвижении продукции субъекта малого и среднего предпринимательства на торговой площадке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</w:pPr>
          </w:p>
        </w:tc>
      </w:tr>
      <w:tr w:rsidR="005B0F9D" w:rsidRPr="005B0F9D" w:rsidTr="007B10BB">
        <w:trPr>
          <w:trHeight w:val="19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9D" w:rsidRPr="005B0F9D" w:rsidRDefault="005B0F9D" w:rsidP="007B10BB">
            <w:pPr>
              <w:widowControl/>
              <w:autoSpaceDE/>
              <w:adjustRightInd/>
              <w:ind w:left="-57" w:right="-57" w:firstLine="0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  <w:t>4.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Анализ потенциала малых и средних предприятий, выявление текущих потребностей и проблем субъектов малого и среднего предпринимательства, влияющих на их конкурентоспособность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</w:pPr>
          </w:p>
        </w:tc>
      </w:tr>
      <w:tr w:rsidR="005B0F9D" w:rsidRPr="005B0F9D" w:rsidTr="007B10BB">
        <w:trPr>
          <w:trHeight w:val="19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9D" w:rsidRPr="005B0F9D" w:rsidRDefault="005B0F9D" w:rsidP="007B10BB">
            <w:pPr>
              <w:widowControl/>
              <w:autoSpaceDE/>
              <w:adjustRightInd/>
              <w:ind w:left="-57" w:right="-57" w:firstLine="0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  <w:t>4.1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Анализ производства, распределения и сбыта продукции целевого потребителя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</w:pPr>
          </w:p>
        </w:tc>
      </w:tr>
      <w:tr w:rsidR="005B0F9D" w:rsidRPr="005B0F9D" w:rsidTr="007B10BB">
        <w:trPr>
          <w:trHeight w:val="19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9D" w:rsidRPr="005B0F9D" w:rsidRDefault="005B0F9D" w:rsidP="007B10BB">
            <w:pPr>
              <w:widowControl/>
              <w:autoSpaceDE/>
              <w:adjustRightInd/>
              <w:ind w:left="-57" w:right="-57" w:firstLine="0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  <w:t>4.2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Анализ организационной структуры и менеджмента целевого потребителя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</w:pPr>
          </w:p>
        </w:tc>
      </w:tr>
      <w:tr w:rsidR="005B0F9D" w:rsidRPr="005B0F9D" w:rsidTr="007B10BB">
        <w:trPr>
          <w:trHeight w:val="19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9D" w:rsidRPr="005B0F9D" w:rsidRDefault="005B0F9D" w:rsidP="007B10BB">
            <w:pPr>
              <w:widowControl/>
              <w:autoSpaceDE/>
              <w:adjustRightInd/>
              <w:ind w:left="-57" w:right="-57" w:firstLine="0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  <w:t>4.3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Анализ финансового состояния целевого потребителя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</w:pPr>
          </w:p>
        </w:tc>
      </w:tr>
      <w:tr w:rsidR="005B0F9D" w:rsidRPr="005B0F9D" w:rsidTr="007B10BB">
        <w:trPr>
          <w:trHeight w:val="19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9D" w:rsidRPr="005B0F9D" w:rsidRDefault="005B0F9D" w:rsidP="007B10BB">
            <w:pPr>
              <w:widowControl/>
              <w:autoSpaceDE/>
              <w:adjustRightInd/>
              <w:ind w:left="-57" w:right="-57" w:firstLine="0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  <w:t>4.4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Анализ стратегии продвижения и раскрытие потенциала целевого потребителя, путем разработки фирменного стиля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</w:pPr>
          </w:p>
        </w:tc>
      </w:tr>
      <w:tr w:rsidR="005B0F9D" w:rsidRPr="005B0F9D" w:rsidTr="007B10BB">
        <w:trPr>
          <w:trHeight w:val="19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9D" w:rsidRPr="005B0F9D" w:rsidRDefault="005B0F9D" w:rsidP="007B10BB">
            <w:pPr>
              <w:widowControl/>
              <w:autoSpaceDE/>
              <w:adjustRightInd/>
              <w:ind w:left="-57" w:right="-57" w:firstLine="0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  <w:t>5.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Иные виды деятельности в рамках реализации государственных программ (подпрограмм) субъектов Российской Федерации и муниципальных программ, содержащих мероприятия, направленные на создание и развитие субъектов малого и среднего предпринимательства, в том числе осуществляющих деятельность в области народно-художественных промыслов, ремесленной деятельности, сельского и экологического туризма, в том числе: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</w:pPr>
          </w:p>
        </w:tc>
      </w:tr>
      <w:tr w:rsidR="005B0F9D" w:rsidRPr="005B0F9D" w:rsidTr="007B10BB">
        <w:trPr>
          <w:trHeight w:val="19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9D" w:rsidRPr="005B0F9D" w:rsidRDefault="005B0F9D" w:rsidP="007B10BB">
            <w:pPr>
              <w:widowControl/>
              <w:autoSpaceDE/>
              <w:adjustRightInd/>
              <w:ind w:left="-57" w:right="-57" w:firstLine="0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  <w:t>5.1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Создание и публикация web-сайта целевого потребителя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</w:pPr>
          </w:p>
        </w:tc>
      </w:tr>
      <w:tr w:rsidR="005B0F9D" w:rsidRPr="005B0F9D" w:rsidTr="007B10BB">
        <w:trPr>
          <w:trHeight w:val="19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9D" w:rsidRPr="005B0F9D" w:rsidRDefault="005B0F9D" w:rsidP="007B10BB">
            <w:pPr>
              <w:widowControl/>
              <w:autoSpaceDE/>
              <w:adjustRightInd/>
              <w:ind w:left="-57" w:right="-57" w:firstLine="0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  <w:t>5.2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Модернизация и/или продвижение web-сайтов целевого потребителя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</w:pPr>
          </w:p>
        </w:tc>
      </w:tr>
      <w:tr w:rsidR="005B0F9D" w:rsidRPr="005B0F9D" w:rsidTr="007B10BB">
        <w:trPr>
          <w:trHeight w:val="19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9D" w:rsidRPr="005B0F9D" w:rsidRDefault="005B0F9D" w:rsidP="007B10BB">
            <w:pPr>
              <w:widowControl/>
              <w:autoSpaceDE/>
              <w:adjustRightInd/>
              <w:ind w:left="-57" w:right="-57" w:firstLine="0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  <w:t>5.3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Проведение маркетингового исследования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</w:pPr>
          </w:p>
        </w:tc>
      </w:tr>
      <w:tr w:rsidR="005B0F9D" w:rsidRPr="005B0F9D" w:rsidTr="007B10BB">
        <w:trPr>
          <w:trHeight w:val="19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9D" w:rsidRPr="005B0F9D" w:rsidRDefault="005B0F9D" w:rsidP="007B10BB">
            <w:pPr>
              <w:widowControl/>
              <w:autoSpaceDE/>
              <w:adjustRightInd/>
              <w:ind w:left="-57" w:right="-57" w:firstLine="0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  <w:t>5.4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Разработка бизнес-плана для соискания инвестиций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</w:pPr>
          </w:p>
        </w:tc>
      </w:tr>
      <w:tr w:rsidR="005B0F9D" w:rsidRPr="005B0F9D" w:rsidTr="007B10BB">
        <w:trPr>
          <w:trHeight w:val="19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9D" w:rsidRPr="005B0F9D" w:rsidRDefault="005B0F9D" w:rsidP="007B10BB">
            <w:pPr>
              <w:widowControl/>
              <w:autoSpaceDE/>
              <w:adjustRightInd/>
              <w:ind w:left="-57" w:right="-57" w:firstLine="0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  <w:t>5.5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Разработка бизнес-плана предприятиям промышленно-производственного сектора для целей привлечения заемного финансирования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</w:pPr>
          </w:p>
        </w:tc>
      </w:tr>
      <w:tr w:rsidR="005B0F9D" w:rsidRPr="005B0F9D" w:rsidTr="007B10BB">
        <w:trPr>
          <w:trHeight w:val="19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9D" w:rsidRPr="005B0F9D" w:rsidRDefault="005B0F9D" w:rsidP="007B10BB">
            <w:pPr>
              <w:widowControl/>
              <w:autoSpaceDE/>
              <w:adjustRightInd/>
              <w:ind w:left="-57" w:right="-57" w:firstLine="0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  <w:t>5.6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Подача заявки на регистрацию товарного знака, знаков обслуживания, программных продуктов и баз данных в ФСИС (Роспатент)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</w:pPr>
          </w:p>
        </w:tc>
      </w:tr>
      <w:tr w:rsidR="005B0F9D" w:rsidRPr="005B0F9D" w:rsidTr="007B10BB">
        <w:trPr>
          <w:trHeight w:val="19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9D" w:rsidRPr="005B0F9D" w:rsidRDefault="005B0F9D" w:rsidP="007B10BB">
            <w:pPr>
              <w:widowControl/>
              <w:autoSpaceDE/>
              <w:adjustRightInd/>
              <w:ind w:left="-57" w:right="-57" w:firstLine="0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  <w:t>5.7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Содействие в популяризации продукции целевого потребителя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</w:pPr>
          </w:p>
        </w:tc>
      </w:tr>
    </w:tbl>
    <w:p w:rsidR="005B0F9D" w:rsidRPr="005B0F9D" w:rsidRDefault="005B0F9D" w:rsidP="005B0F9D">
      <w:pPr>
        <w:widowControl/>
        <w:autoSpaceDE/>
        <w:autoSpaceDN/>
        <w:adjustRightInd/>
        <w:ind w:firstLine="425"/>
        <w:jc w:val="left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5B0F9D" w:rsidRPr="005B0F9D" w:rsidRDefault="005B0F9D" w:rsidP="005B0F9D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5B0F9D">
        <w:rPr>
          <w:rFonts w:ascii="Times New Roman" w:eastAsia="Times New Roman" w:hAnsi="Times New Roman" w:cs="Times New Roman"/>
          <w:sz w:val="20"/>
          <w:szCs w:val="20"/>
          <w:lang w:eastAsia="en-US"/>
        </w:rPr>
        <w:t>ПРЕТЕНДЕНТ</w:t>
      </w: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9"/>
        <w:gridCol w:w="3379"/>
        <w:gridCol w:w="3380"/>
      </w:tblGrid>
      <w:tr w:rsidR="005B0F9D" w:rsidRPr="005B0F9D" w:rsidTr="0063672A">
        <w:tc>
          <w:tcPr>
            <w:tcW w:w="3379" w:type="dxa"/>
            <w:hideMark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____________________________</w:t>
            </w:r>
          </w:p>
        </w:tc>
        <w:tc>
          <w:tcPr>
            <w:tcW w:w="3379" w:type="dxa"/>
            <w:hideMark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___________________</w:t>
            </w:r>
          </w:p>
        </w:tc>
        <w:tc>
          <w:tcPr>
            <w:tcW w:w="3380" w:type="dxa"/>
            <w:hideMark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____________________________</w:t>
            </w:r>
          </w:p>
        </w:tc>
      </w:tr>
      <w:tr w:rsidR="005B0F9D" w:rsidRPr="005B0F9D" w:rsidTr="0063672A">
        <w:tc>
          <w:tcPr>
            <w:tcW w:w="3379" w:type="dxa"/>
            <w:hideMark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должность</w:t>
            </w:r>
          </w:p>
        </w:tc>
        <w:tc>
          <w:tcPr>
            <w:tcW w:w="3379" w:type="dxa"/>
            <w:hideMark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подпись</w:t>
            </w:r>
          </w:p>
        </w:tc>
        <w:tc>
          <w:tcPr>
            <w:tcW w:w="3380" w:type="dxa"/>
            <w:hideMark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ФИО</w:t>
            </w:r>
          </w:p>
        </w:tc>
      </w:tr>
    </w:tbl>
    <w:p w:rsidR="005B0F9D" w:rsidRPr="005B0F9D" w:rsidRDefault="005B0F9D" w:rsidP="005B0F9D">
      <w:pPr>
        <w:widowControl/>
        <w:tabs>
          <w:tab w:val="left" w:pos="2279"/>
        </w:tabs>
        <w:autoSpaceDE/>
        <w:autoSpaceDN/>
        <w:adjustRightInd/>
        <w:ind w:firstLine="425"/>
        <w:jc w:val="lef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5B0F9D">
        <w:rPr>
          <w:rFonts w:ascii="Times New Roman" w:eastAsia="Times New Roman" w:hAnsi="Times New Roman" w:cs="Times New Roman"/>
          <w:sz w:val="20"/>
          <w:szCs w:val="20"/>
          <w:lang w:eastAsia="en-US"/>
        </w:rPr>
        <w:br w:type="page"/>
      </w:r>
    </w:p>
    <w:p w:rsidR="00CB37C3" w:rsidRPr="007B10BB" w:rsidRDefault="005B0F9D" w:rsidP="00CB37C3">
      <w:pPr>
        <w:widowControl/>
        <w:autoSpaceDE/>
        <w:autoSpaceDN/>
        <w:adjustRightInd/>
        <w:ind w:left="5670" w:firstLine="0"/>
        <w:jc w:val="left"/>
        <w:rPr>
          <w:rFonts w:ascii="Times New Roman" w:eastAsia="Times New Roman" w:hAnsi="Times New Roman" w:cs="Times New Roman"/>
          <w:sz w:val="20"/>
          <w:szCs w:val="20"/>
        </w:rPr>
      </w:pPr>
      <w:r w:rsidRPr="007B10BB">
        <w:rPr>
          <w:rFonts w:ascii="Times New Roman" w:eastAsia="Times New Roman" w:hAnsi="Times New Roman" w:cs="Times New Roman"/>
          <w:sz w:val="20"/>
          <w:szCs w:val="20"/>
        </w:rPr>
        <w:lastRenderedPageBreak/>
        <w:t>Приложение № 3</w:t>
      </w:r>
      <w:r w:rsidRPr="007B10BB">
        <w:rPr>
          <w:rFonts w:ascii="Times New Roman" w:eastAsia="Times New Roman" w:hAnsi="Times New Roman" w:cs="Times New Roman"/>
          <w:sz w:val="20"/>
          <w:szCs w:val="20"/>
        </w:rPr>
        <w:br/>
        <w:t xml:space="preserve">к Порядку взаимодействия с партнерами </w:t>
      </w:r>
      <w:r w:rsidRPr="007B10BB">
        <w:rPr>
          <w:rFonts w:ascii="Times New Roman" w:eastAsia="Times New Roman" w:hAnsi="Times New Roman" w:cs="Times New Roman"/>
          <w:sz w:val="20"/>
          <w:szCs w:val="20"/>
        </w:rPr>
        <w:br/>
      </w:r>
      <w:r w:rsidR="00CB37C3" w:rsidRPr="007B10BB">
        <w:rPr>
          <w:rFonts w:ascii="Times New Roman" w:eastAsia="Times New Roman" w:hAnsi="Times New Roman" w:cs="Times New Roman"/>
          <w:sz w:val="20"/>
          <w:szCs w:val="20"/>
        </w:rPr>
        <w:t>Автономной некоммерческой организации</w:t>
      </w:r>
    </w:p>
    <w:p w:rsidR="005B0F9D" w:rsidRPr="007B10BB" w:rsidRDefault="00CB37C3" w:rsidP="00CB37C3">
      <w:pPr>
        <w:widowControl/>
        <w:autoSpaceDE/>
        <w:autoSpaceDN/>
        <w:adjustRightInd/>
        <w:ind w:left="5670" w:firstLine="0"/>
        <w:jc w:val="left"/>
        <w:rPr>
          <w:rFonts w:ascii="Times New Roman" w:eastAsia="Times New Roman" w:hAnsi="Times New Roman" w:cs="Times New Roman"/>
          <w:sz w:val="20"/>
          <w:szCs w:val="20"/>
        </w:rPr>
      </w:pPr>
      <w:r w:rsidRPr="007B10BB">
        <w:rPr>
          <w:rFonts w:ascii="Times New Roman" w:eastAsia="Times New Roman" w:hAnsi="Times New Roman" w:cs="Times New Roman"/>
          <w:sz w:val="20"/>
          <w:szCs w:val="20"/>
        </w:rPr>
        <w:t>«Центр поддержки предпринимательства Республики Адыгея» от 2</w:t>
      </w:r>
      <w:r w:rsidR="00624076" w:rsidRPr="00624076">
        <w:rPr>
          <w:rFonts w:ascii="Times New Roman" w:eastAsia="Times New Roman" w:hAnsi="Times New Roman" w:cs="Times New Roman"/>
          <w:sz w:val="20"/>
          <w:szCs w:val="20"/>
        </w:rPr>
        <w:t>0</w:t>
      </w:r>
      <w:r w:rsidRPr="007B10BB">
        <w:rPr>
          <w:rFonts w:ascii="Times New Roman" w:eastAsia="Times New Roman" w:hAnsi="Times New Roman" w:cs="Times New Roman"/>
          <w:sz w:val="20"/>
          <w:szCs w:val="20"/>
        </w:rPr>
        <w:t>.</w:t>
      </w:r>
      <w:r w:rsidR="00624076" w:rsidRPr="00624076">
        <w:rPr>
          <w:rFonts w:ascii="Times New Roman" w:eastAsia="Times New Roman" w:hAnsi="Times New Roman" w:cs="Times New Roman"/>
          <w:sz w:val="20"/>
          <w:szCs w:val="20"/>
        </w:rPr>
        <w:t>0</w:t>
      </w:r>
      <w:r w:rsidRPr="007B10BB">
        <w:rPr>
          <w:rFonts w:ascii="Times New Roman" w:eastAsia="Times New Roman" w:hAnsi="Times New Roman" w:cs="Times New Roman"/>
          <w:sz w:val="20"/>
          <w:szCs w:val="20"/>
        </w:rPr>
        <w:t>1.20</w:t>
      </w:r>
      <w:r w:rsidR="00624076" w:rsidRPr="00624076">
        <w:rPr>
          <w:rFonts w:ascii="Times New Roman" w:eastAsia="Times New Roman" w:hAnsi="Times New Roman" w:cs="Times New Roman"/>
          <w:sz w:val="20"/>
          <w:szCs w:val="20"/>
        </w:rPr>
        <w:t>20</w:t>
      </w:r>
      <w:r w:rsidRPr="007B10BB">
        <w:rPr>
          <w:rFonts w:ascii="Times New Roman" w:eastAsia="Times New Roman" w:hAnsi="Times New Roman" w:cs="Times New Roman"/>
          <w:sz w:val="20"/>
          <w:szCs w:val="20"/>
        </w:rPr>
        <w:t xml:space="preserve"> г.</w:t>
      </w:r>
    </w:p>
    <w:p w:rsidR="00CB37C3" w:rsidRPr="005B0F9D" w:rsidRDefault="00CB37C3" w:rsidP="00CB37C3">
      <w:pPr>
        <w:widowControl/>
        <w:autoSpaceDE/>
        <w:autoSpaceDN/>
        <w:adjustRightInd/>
        <w:ind w:left="5670" w:firstLine="0"/>
        <w:jc w:val="left"/>
        <w:rPr>
          <w:rFonts w:ascii="Times New Roman" w:eastAsia="Times New Roman" w:hAnsi="Times New Roman" w:cs="Times New Roman"/>
          <w:sz w:val="22"/>
          <w:szCs w:val="22"/>
          <w:lang w:eastAsia="en-US"/>
        </w:rPr>
      </w:pPr>
    </w:p>
    <w:tbl>
      <w:tblPr>
        <w:tblStyle w:val="11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5670"/>
        <w:gridCol w:w="2835"/>
        <w:gridCol w:w="1099"/>
      </w:tblGrid>
      <w:tr w:rsidR="005B0F9D" w:rsidRPr="005B0F9D" w:rsidTr="0063672A">
        <w:tc>
          <w:tcPr>
            <w:tcW w:w="10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B37C3" w:rsidRPr="007B10BB" w:rsidRDefault="00CB37C3" w:rsidP="00CB37C3">
            <w:pPr>
              <w:spacing w:before="40" w:after="40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10B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Автономная некоммерческая организация</w:t>
            </w:r>
          </w:p>
          <w:p w:rsidR="005B0F9D" w:rsidRPr="005B0F9D" w:rsidRDefault="00CB37C3" w:rsidP="00CB37C3">
            <w:pPr>
              <w:spacing w:before="40" w:after="40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10B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«Центр поддержки предпринимательства Республики Адыгея»</w:t>
            </w:r>
            <w:r w:rsidRPr="007B10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br/>
            </w:r>
            <w:r w:rsidRPr="007B10B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тел.: 8 800 201-01-75</w:t>
            </w:r>
          </w:p>
        </w:tc>
      </w:tr>
      <w:tr w:rsidR="005B0F9D" w:rsidRPr="005B0F9D" w:rsidTr="0063672A">
        <w:tc>
          <w:tcPr>
            <w:tcW w:w="10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B0F9D" w:rsidRPr="005B0F9D" w:rsidRDefault="005B0F9D" w:rsidP="00CB37C3">
            <w:pPr>
              <w:widowControl/>
              <w:autoSpaceDE/>
              <w:adjustRightInd/>
              <w:spacing w:before="40" w:after="40"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b/>
                <w:spacing w:val="40"/>
                <w:sz w:val="20"/>
                <w:szCs w:val="20"/>
                <w:lang w:eastAsia="en-US"/>
              </w:rPr>
              <w:t>АНКЕТА ПРЕТЕНДЕНТА</w:t>
            </w:r>
            <w:r w:rsidRPr="005B0F9D">
              <w:rPr>
                <w:rFonts w:ascii="Times New Roman" w:eastAsia="Times New Roman" w:hAnsi="Times New Roman" w:cs="Times New Roman"/>
                <w:spacing w:val="40"/>
                <w:sz w:val="20"/>
                <w:szCs w:val="20"/>
                <w:lang w:eastAsia="en-US"/>
              </w:rPr>
              <w:br/>
            </w:r>
            <w:r w:rsidRPr="005B0F9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на сотрудничество с </w:t>
            </w:r>
            <w:r w:rsidR="00CB37C3" w:rsidRPr="00CB37C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Автономной некоммерческой организаци</w:t>
            </w:r>
            <w:r w:rsidR="00237838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ей</w:t>
            </w:r>
            <w:r w:rsidR="00CB37C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br/>
            </w:r>
            <w:r w:rsidR="00CB37C3" w:rsidRPr="00CB37C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«Центр поддержки предпринимательства Республики Адыгея»</w:t>
            </w:r>
            <w:r w:rsidRPr="005B0F9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br/>
              <w:t xml:space="preserve">в целях проведения мероприятий, направленных </w:t>
            </w:r>
            <w:r w:rsidRPr="005B0F9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br/>
              <w:t>на содействие развитию субъектов МСП</w:t>
            </w:r>
          </w:p>
        </w:tc>
      </w:tr>
      <w:tr w:rsidR="005B0F9D" w:rsidRPr="005B0F9D" w:rsidTr="0063672A"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spacing w:val="40"/>
                <w:sz w:val="20"/>
                <w:szCs w:val="20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en-US"/>
              </w:rPr>
              <w:t>Дата заполнения в формате ЧЧ/ММ/ГГГГ:</w:t>
            </w:r>
          </w:p>
        </w:tc>
        <w:tc>
          <w:tcPr>
            <w:tcW w:w="3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spacing w:val="40"/>
                <w:sz w:val="20"/>
                <w:szCs w:val="20"/>
                <w:lang w:eastAsia="en-US"/>
              </w:rPr>
            </w:pPr>
          </w:p>
        </w:tc>
      </w:tr>
      <w:tr w:rsidR="005B0F9D" w:rsidRPr="005B0F9D" w:rsidTr="0063672A">
        <w:tc>
          <w:tcPr>
            <w:tcW w:w="10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spacing w:val="40"/>
                <w:sz w:val="20"/>
                <w:szCs w:val="20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I. Данные о претенденте на сотрудничество</w:t>
            </w:r>
          </w:p>
        </w:tc>
      </w:tr>
      <w:tr w:rsidR="005B0F9D" w:rsidRPr="005B0F9D" w:rsidTr="0063672A"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Полное наименование </w:t>
            </w:r>
          </w:p>
        </w:tc>
        <w:tc>
          <w:tcPr>
            <w:tcW w:w="3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spacing w:val="40"/>
                <w:sz w:val="20"/>
                <w:szCs w:val="20"/>
                <w:lang w:eastAsia="en-US"/>
              </w:rPr>
            </w:pPr>
          </w:p>
        </w:tc>
      </w:tr>
      <w:tr w:rsidR="005B0F9D" w:rsidRPr="005B0F9D" w:rsidTr="0063672A">
        <w:trPr>
          <w:trHeight w:val="199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Фактический адрес организации</w:t>
            </w:r>
          </w:p>
        </w:tc>
        <w:tc>
          <w:tcPr>
            <w:tcW w:w="3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spacing w:val="40"/>
                <w:sz w:val="20"/>
                <w:szCs w:val="20"/>
                <w:lang w:eastAsia="en-US"/>
              </w:rPr>
            </w:pPr>
          </w:p>
        </w:tc>
      </w:tr>
      <w:tr w:rsidR="005B0F9D" w:rsidRPr="005B0F9D" w:rsidTr="0063672A">
        <w:trPr>
          <w:trHeight w:val="199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Телефон /факс</w:t>
            </w:r>
          </w:p>
        </w:tc>
        <w:tc>
          <w:tcPr>
            <w:tcW w:w="3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spacing w:val="40"/>
                <w:sz w:val="20"/>
                <w:szCs w:val="20"/>
                <w:lang w:eastAsia="en-US"/>
              </w:rPr>
            </w:pPr>
          </w:p>
        </w:tc>
      </w:tr>
      <w:tr w:rsidR="005B0F9D" w:rsidRPr="005B0F9D" w:rsidTr="0063672A">
        <w:trPr>
          <w:trHeight w:val="199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Электронный адрес</w:t>
            </w:r>
          </w:p>
        </w:tc>
        <w:tc>
          <w:tcPr>
            <w:tcW w:w="3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spacing w:val="40"/>
                <w:sz w:val="20"/>
                <w:szCs w:val="20"/>
                <w:lang w:eastAsia="en-US"/>
              </w:rPr>
            </w:pPr>
          </w:p>
        </w:tc>
      </w:tr>
      <w:tr w:rsidR="005B0F9D" w:rsidRPr="005B0F9D" w:rsidTr="0063672A">
        <w:trPr>
          <w:trHeight w:val="199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Сайт и/или ссылка на аккаунт (аккаунты) в медиапространстве</w:t>
            </w:r>
          </w:p>
        </w:tc>
        <w:tc>
          <w:tcPr>
            <w:tcW w:w="3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spacing w:val="40"/>
                <w:sz w:val="20"/>
                <w:szCs w:val="20"/>
                <w:lang w:eastAsia="en-US"/>
              </w:rPr>
            </w:pPr>
          </w:p>
        </w:tc>
      </w:tr>
      <w:tr w:rsidR="005B0F9D" w:rsidRPr="005B0F9D" w:rsidTr="0063672A">
        <w:trPr>
          <w:trHeight w:val="199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ИНН /ОГРН (ОГРНИП)</w:t>
            </w:r>
          </w:p>
        </w:tc>
        <w:tc>
          <w:tcPr>
            <w:tcW w:w="3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spacing w:val="40"/>
                <w:sz w:val="20"/>
                <w:szCs w:val="20"/>
                <w:lang w:eastAsia="en-US"/>
              </w:rPr>
            </w:pPr>
          </w:p>
        </w:tc>
      </w:tr>
      <w:tr w:rsidR="005B0F9D" w:rsidRPr="005B0F9D" w:rsidTr="0063672A">
        <w:trPr>
          <w:trHeight w:val="199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Материально-техническая база для оказания услуг (перечень оборудования и мебели, используемых для оказания услуг)</w:t>
            </w:r>
          </w:p>
        </w:tc>
        <w:tc>
          <w:tcPr>
            <w:tcW w:w="3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spacing w:val="40"/>
                <w:sz w:val="20"/>
                <w:szCs w:val="20"/>
                <w:lang w:eastAsia="en-US"/>
              </w:rPr>
            </w:pPr>
          </w:p>
        </w:tc>
      </w:tr>
      <w:tr w:rsidR="005B0F9D" w:rsidRPr="005B0F9D" w:rsidTr="0063672A">
        <w:trPr>
          <w:trHeight w:val="199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Методическая база для оказания консультационных услуг (программы, методики и т.п.)</w:t>
            </w:r>
          </w:p>
        </w:tc>
        <w:tc>
          <w:tcPr>
            <w:tcW w:w="3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spacing w:val="40"/>
                <w:sz w:val="20"/>
                <w:szCs w:val="20"/>
                <w:lang w:eastAsia="en-US"/>
              </w:rPr>
            </w:pPr>
          </w:p>
        </w:tc>
      </w:tr>
      <w:tr w:rsidR="005B0F9D" w:rsidRPr="005B0F9D" w:rsidTr="0063672A">
        <w:trPr>
          <w:trHeight w:val="199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Количество консультантов </w:t>
            </w:r>
          </w:p>
        </w:tc>
        <w:tc>
          <w:tcPr>
            <w:tcW w:w="3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spacing w:val="40"/>
                <w:sz w:val="20"/>
                <w:szCs w:val="20"/>
                <w:lang w:eastAsia="en-US"/>
              </w:rPr>
            </w:pPr>
          </w:p>
        </w:tc>
      </w:tr>
      <w:tr w:rsidR="005B0F9D" w:rsidRPr="005B0F9D" w:rsidTr="0063672A">
        <w:tc>
          <w:tcPr>
            <w:tcW w:w="10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II. </w:t>
            </w:r>
            <w:r w:rsidRPr="005B0F9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Перечень мероприятий, возможных к проведению претендентом</w:t>
            </w:r>
          </w:p>
        </w:tc>
      </w:tr>
      <w:tr w:rsidR="005B0F9D" w:rsidRPr="005B0F9D" w:rsidTr="007B10BB">
        <w:trPr>
          <w:trHeight w:val="21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20"/>
                <w:szCs w:val="20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en-US"/>
              </w:rPr>
              <w:t>Наименование услуги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9D" w:rsidRPr="005B0F9D" w:rsidRDefault="005B0F9D" w:rsidP="005B0F9D">
            <w:pPr>
              <w:widowControl/>
              <w:autoSpaceDE/>
              <w:adjustRightInd/>
              <w:ind w:left="-57" w:right="-57" w:firstLine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en-US"/>
              </w:rPr>
              <w:t>Отметить</w:t>
            </w:r>
          </w:p>
        </w:tc>
      </w:tr>
      <w:tr w:rsidR="005B0F9D" w:rsidRPr="005B0F9D" w:rsidTr="007B10BB">
        <w:trPr>
          <w:trHeight w:val="21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9D" w:rsidRPr="005B0F9D" w:rsidRDefault="005B0F9D" w:rsidP="007B10BB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Проведение для физических лиц, заинтересованных в начале осуществления предпринимательской деятельности, и для субъектов малого и среднего предпринимательства, в том числе осуществляющих деятельность в области народно-художественных промыслов, ремесленной деятельности, сельского и экологического туризма, семинаров, конференций, форумов, круглых столов, издание пособий, брошюр, методических материалов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F9D" w:rsidRPr="005B0F9D" w:rsidRDefault="005B0F9D" w:rsidP="005B0F9D">
            <w:pPr>
              <w:widowControl/>
              <w:autoSpaceDE/>
              <w:adjustRightInd/>
              <w:ind w:left="-57" w:right="-57" w:firstLine="0"/>
              <w:jc w:val="left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en-US"/>
              </w:rPr>
            </w:pPr>
          </w:p>
        </w:tc>
      </w:tr>
      <w:tr w:rsidR="005B0F9D" w:rsidRPr="005B0F9D" w:rsidTr="007B10BB">
        <w:trPr>
          <w:trHeight w:val="21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9D" w:rsidRPr="005B0F9D" w:rsidRDefault="005B0F9D" w:rsidP="007B10BB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Организация и (или) реализация специальных программ обучения для субъектов малого и среднего предпринимательства, в том числе осуществляющих деятельность в области народно-художественных промыслов, ремесленной деятельности, сельского и экологического туризма организаций, образующих инфраструктуру поддержки субъектов малого и среднего предпринимательства, в том числе осуществляющих деятельность в области народно-художественных промыслов, ремесленной деятельности, сельского и экологического туризма, с целью повышения квалификации по вопросам осуществления предпринимательской деятельности, правовой охраны и использования результатов интеллектуальной деятельности и приравненных к ним средств индивидуализации юридических лиц, товаров, работ, услуг и предприятий, которым предоставляется правовая охрана, реализации инновационной продукции и экспорта товаров (работ, услуг)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F9D" w:rsidRPr="005B0F9D" w:rsidRDefault="005B0F9D" w:rsidP="005B0F9D">
            <w:pPr>
              <w:widowControl/>
              <w:autoSpaceDE/>
              <w:adjustRightInd/>
              <w:ind w:left="-57" w:right="-57" w:firstLine="0"/>
              <w:jc w:val="left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en-US"/>
              </w:rPr>
            </w:pPr>
          </w:p>
        </w:tc>
      </w:tr>
      <w:tr w:rsidR="005B0F9D" w:rsidRPr="005B0F9D" w:rsidTr="007B10BB">
        <w:trPr>
          <w:trHeight w:val="21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9D" w:rsidRPr="005B0F9D" w:rsidRDefault="005B0F9D" w:rsidP="007B10BB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Иные мероприятия, направленные на содействие развитию субъектов МСП</w:t>
            </w:r>
            <w:r w:rsidRPr="005B0F9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br/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F9D" w:rsidRPr="005B0F9D" w:rsidRDefault="005B0F9D" w:rsidP="005B0F9D">
            <w:pPr>
              <w:widowControl/>
              <w:autoSpaceDE/>
              <w:adjustRightInd/>
              <w:ind w:left="-57" w:right="-57" w:firstLine="0"/>
              <w:jc w:val="left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en-US"/>
              </w:rPr>
            </w:pPr>
          </w:p>
        </w:tc>
      </w:tr>
    </w:tbl>
    <w:p w:rsidR="005B0F9D" w:rsidRPr="005B0F9D" w:rsidRDefault="005B0F9D" w:rsidP="005B0F9D">
      <w:pPr>
        <w:widowControl/>
        <w:autoSpaceDE/>
        <w:autoSpaceDN/>
        <w:adjustRightInd/>
        <w:ind w:firstLine="425"/>
        <w:jc w:val="left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5B0F9D" w:rsidRPr="005B0F9D" w:rsidRDefault="005B0F9D" w:rsidP="005B0F9D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5B0F9D">
        <w:rPr>
          <w:rFonts w:ascii="Times New Roman" w:eastAsia="Times New Roman" w:hAnsi="Times New Roman" w:cs="Times New Roman"/>
          <w:sz w:val="20"/>
          <w:szCs w:val="20"/>
          <w:lang w:eastAsia="en-US"/>
        </w:rPr>
        <w:t>ПРЕТЕНДЕНТ</w:t>
      </w: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9"/>
        <w:gridCol w:w="3379"/>
        <w:gridCol w:w="3380"/>
      </w:tblGrid>
      <w:tr w:rsidR="005B0F9D" w:rsidRPr="005B0F9D" w:rsidTr="0063672A">
        <w:tc>
          <w:tcPr>
            <w:tcW w:w="3379" w:type="dxa"/>
            <w:hideMark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____________________________</w:t>
            </w:r>
          </w:p>
        </w:tc>
        <w:tc>
          <w:tcPr>
            <w:tcW w:w="3379" w:type="dxa"/>
            <w:hideMark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___________________</w:t>
            </w:r>
          </w:p>
        </w:tc>
        <w:tc>
          <w:tcPr>
            <w:tcW w:w="3380" w:type="dxa"/>
            <w:hideMark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____________________________</w:t>
            </w:r>
          </w:p>
        </w:tc>
      </w:tr>
      <w:tr w:rsidR="005B0F9D" w:rsidRPr="005B0F9D" w:rsidTr="0063672A">
        <w:tc>
          <w:tcPr>
            <w:tcW w:w="3379" w:type="dxa"/>
            <w:hideMark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должность</w:t>
            </w:r>
          </w:p>
        </w:tc>
        <w:tc>
          <w:tcPr>
            <w:tcW w:w="3379" w:type="dxa"/>
            <w:hideMark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подпись</w:t>
            </w:r>
          </w:p>
        </w:tc>
        <w:tc>
          <w:tcPr>
            <w:tcW w:w="3380" w:type="dxa"/>
            <w:hideMark/>
          </w:tcPr>
          <w:p w:rsidR="005B0F9D" w:rsidRPr="005B0F9D" w:rsidRDefault="005B0F9D" w:rsidP="005B0F9D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ФИО</w:t>
            </w:r>
          </w:p>
        </w:tc>
      </w:tr>
    </w:tbl>
    <w:p w:rsidR="00D81594" w:rsidRPr="005B0F9D" w:rsidRDefault="00D81594" w:rsidP="005B0F9D">
      <w:pPr>
        <w:rPr>
          <w:rFonts w:ascii="Times New Roman" w:hAnsi="Times New Roman" w:cs="Times New Roman"/>
          <w:sz w:val="20"/>
          <w:szCs w:val="20"/>
        </w:rPr>
      </w:pPr>
    </w:p>
    <w:sectPr w:rsidR="00D81594" w:rsidRPr="005B0F9D" w:rsidSect="004A370B">
      <w:footerReference w:type="default" r:id="rId9"/>
      <w:pgSz w:w="11907" w:h="16840" w:code="9"/>
      <w:pgMar w:top="851" w:right="567" w:bottom="851" w:left="1134" w:header="425" w:footer="425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3D40" w:rsidRDefault="00163D40" w:rsidP="009120E6">
      <w:r>
        <w:separator/>
      </w:r>
    </w:p>
  </w:endnote>
  <w:endnote w:type="continuationSeparator" w:id="0">
    <w:p w:rsidR="00163D40" w:rsidRDefault="00163D40" w:rsidP="00912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  <w:szCs w:val="20"/>
      </w:rPr>
      <w:id w:val="-1471124156"/>
      <w:docPartObj>
        <w:docPartGallery w:val="Page Numbers (Bottom of Page)"/>
        <w:docPartUnique/>
      </w:docPartObj>
    </w:sdtPr>
    <w:sdtEndPr/>
    <w:sdtContent>
      <w:p w:rsidR="00E25395" w:rsidRPr="00B95B28" w:rsidRDefault="00E25395" w:rsidP="003A2574">
        <w:pPr>
          <w:pStyle w:val="af6"/>
          <w:ind w:firstLine="0"/>
          <w:jc w:val="center"/>
          <w:rPr>
            <w:sz w:val="20"/>
            <w:szCs w:val="20"/>
          </w:rPr>
        </w:pPr>
        <w:r w:rsidRPr="00B95B28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B95B28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B95B28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5B0F9D">
          <w:rPr>
            <w:rFonts w:ascii="Times New Roman" w:hAnsi="Times New Roman" w:cs="Times New Roman"/>
            <w:noProof/>
            <w:sz w:val="20"/>
            <w:szCs w:val="20"/>
          </w:rPr>
          <w:t>8</w:t>
        </w:r>
        <w:r w:rsidRPr="00B95B28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3D40" w:rsidRDefault="00163D40" w:rsidP="009120E6">
      <w:r>
        <w:separator/>
      </w:r>
    </w:p>
  </w:footnote>
  <w:footnote w:type="continuationSeparator" w:id="0">
    <w:p w:rsidR="00163D40" w:rsidRDefault="00163D40" w:rsidP="009120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375F5C"/>
    <w:multiLevelType w:val="multilevel"/>
    <w:tmpl w:val="3A008D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1EEF"/>
    <w:rsid w:val="00013B11"/>
    <w:rsid w:val="00020011"/>
    <w:rsid w:val="000221D1"/>
    <w:rsid w:val="0003576E"/>
    <w:rsid w:val="00040669"/>
    <w:rsid w:val="0004333E"/>
    <w:rsid w:val="00046CBD"/>
    <w:rsid w:val="00050762"/>
    <w:rsid w:val="000515EB"/>
    <w:rsid w:val="00051F6B"/>
    <w:rsid w:val="000928E2"/>
    <w:rsid w:val="00094C40"/>
    <w:rsid w:val="000A072C"/>
    <w:rsid w:val="000A0EC4"/>
    <w:rsid w:val="000B1EDF"/>
    <w:rsid w:val="000C6133"/>
    <w:rsid w:val="000D0C76"/>
    <w:rsid w:val="000D28F6"/>
    <w:rsid w:val="000D373E"/>
    <w:rsid w:val="000E3D3A"/>
    <w:rsid w:val="000F0099"/>
    <w:rsid w:val="00114942"/>
    <w:rsid w:val="0013469A"/>
    <w:rsid w:val="0014000B"/>
    <w:rsid w:val="00150F8C"/>
    <w:rsid w:val="00156C63"/>
    <w:rsid w:val="00163D40"/>
    <w:rsid w:val="00164401"/>
    <w:rsid w:val="001662A6"/>
    <w:rsid w:val="00167071"/>
    <w:rsid w:val="0017767D"/>
    <w:rsid w:val="00180C77"/>
    <w:rsid w:val="00181C94"/>
    <w:rsid w:val="001832B2"/>
    <w:rsid w:val="00184ADA"/>
    <w:rsid w:val="00193886"/>
    <w:rsid w:val="001966FF"/>
    <w:rsid w:val="001A3865"/>
    <w:rsid w:val="001A4629"/>
    <w:rsid w:val="001B2032"/>
    <w:rsid w:val="001B5AFD"/>
    <w:rsid w:val="001B6144"/>
    <w:rsid w:val="001C3357"/>
    <w:rsid w:val="001F4E8D"/>
    <w:rsid w:val="001F4FB3"/>
    <w:rsid w:val="00206235"/>
    <w:rsid w:val="0023467C"/>
    <w:rsid w:val="00237838"/>
    <w:rsid w:val="0024499D"/>
    <w:rsid w:val="00251B4E"/>
    <w:rsid w:val="0026752C"/>
    <w:rsid w:val="002749F8"/>
    <w:rsid w:val="002A5E3D"/>
    <w:rsid w:val="002E4F21"/>
    <w:rsid w:val="00300E4C"/>
    <w:rsid w:val="00303C57"/>
    <w:rsid w:val="003220BC"/>
    <w:rsid w:val="0033046D"/>
    <w:rsid w:val="0035763A"/>
    <w:rsid w:val="00390FC9"/>
    <w:rsid w:val="00395CE0"/>
    <w:rsid w:val="003A2574"/>
    <w:rsid w:val="003A438E"/>
    <w:rsid w:val="003A562E"/>
    <w:rsid w:val="003C29E7"/>
    <w:rsid w:val="003C775B"/>
    <w:rsid w:val="003E164C"/>
    <w:rsid w:val="003E580D"/>
    <w:rsid w:val="003E74FD"/>
    <w:rsid w:val="004021A9"/>
    <w:rsid w:val="00415A8A"/>
    <w:rsid w:val="004321C5"/>
    <w:rsid w:val="0043345A"/>
    <w:rsid w:val="0045561F"/>
    <w:rsid w:val="0045613C"/>
    <w:rsid w:val="004646E6"/>
    <w:rsid w:val="00473646"/>
    <w:rsid w:val="00482DD6"/>
    <w:rsid w:val="004924A1"/>
    <w:rsid w:val="004A370B"/>
    <w:rsid w:val="004C53A1"/>
    <w:rsid w:val="004F046C"/>
    <w:rsid w:val="004F244C"/>
    <w:rsid w:val="00514F34"/>
    <w:rsid w:val="005167B6"/>
    <w:rsid w:val="005240BC"/>
    <w:rsid w:val="00530C9A"/>
    <w:rsid w:val="00542365"/>
    <w:rsid w:val="0055040F"/>
    <w:rsid w:val="00550F46"/>
    <w:rsid w:val="0055276B"/>
    <w:rsid w:val="005557F1"/>
    <w:rsid w:val="005778B4"/>
    <w:rsid w:val="0059135D"/>
    <w:rsid w:val="00596527"/>
    <w:rsid w:val="005B07AA"/>
    <w:rsid w:val="005B0F9D"/>
    <w:rsid w:val="005D33F5"/>
    <w:rsid w:val="005D35F1"/>
    <w:rsid w:val="005D5ABB"/>
    <w:rsid w:val="005F4940"/>
    <w:rsid w:val="005F55E0"/>
    <w:rsid w:val="005F5AAD"/>
    <w:rsid w:val="005F715C"/>
    <w:rsid w:val="00602E2B"/>
    <w:rsid w:val="006067C2"/>
    <w:rsid w:val="0061091A"/>
    <w:rsid w:val="00620B82"/>
    <w:rsid w:val="00624076"/>
    <w:rsid w:val="00626B3C"/>
    <w:rsid w:val="006273E5"/>
    <w:rsid w:val="006331AE"/>
    <w:rsid w:val="00642D23"/>
    <w:rsid w:val="006528C2"/>
    <w:rsid w:val="0066599A"/>
    <w:rsid w:val="00674D47"/>
    <w:rsid w:val="00677F7B"/>
    <w:rsid w:val="006912C9"/>
    <w:rsid w:val="00692FC2"/>
    <w:rsid w:val="0069350C"/>
    <w:rsid w:val="0069576C"/>
    <w:rsid w:val="006A2602"/>
    <w:rsid w:val="006A425E"/>
    <w:rsid w:val="006A463B"/>
    <w:rsid w:val="006A7CEF"/>
    <w:rsid w:val="006B4FB6"/>
    <w:rsid w:val="006B5B44"/>
    <w:rsid w:val="006C27A0"/>
    <w:rsid w:val="006E1A79"/>
    <w:rsid w:val="006F2A04"/>
    <w:rsid w:val="006F78BB"/>
    <w:rsid w:val="00702B3A"/>
    <w:rsid w:val="0070790A"/>
    <w:rsid w:val="00712DDF"/>
    <w:rsid w:val="00713352"/>
    <w:rsid w:val="00716F56"/>
    <w:rsid w:val="00730319"/>
    <w:rsid w:val="00731322"/>
    <w:rsid w:val="00736167"/>
    <w:rsid w:val="00750233"/>
    <w:rsid w:val="00752688"/>
    <w:rsid w:val="00756EBC"/>
    <w:rsid w:val="007577F2"/>
    <w:rsid w:val="00760344"/>
    <w:rsid w:val="00773492"/>
    <w:rsid w:val="00781505"/>
    <w:rsid w:val="007961D8"/>
    <w:rsid w:val="007A404A"/>
    <w:rsid w:val="007A512A"/>
    <w:rsid w:val="007B10BB"/>
    <w:rsid w:val="007D63E3"/>
    <w:rsid w:val="007E6527"/>
    <w:rsid w:val="007E68A0"/>
    <w:rsid w:val="007F5607"/>
    <w:rsid w:val="00816E5B"/>
    <w:rsid w:val="00847D31"/>
    <w:rsid w:val="00851707"/>
    <w:rsid w:val="00853685"/>
    <w:rsid w:val="00875276"/>
    <w:rsid w:val="008776FA"/>
    <w:rsid w:val="0089618C"/>
    <w:rsid w:val="008A2987"/>
    <w:rsid w:val="008C686C"/>
    <w:rsid w:val="008E1764"/>
    <w:rsid w:val="008E5928"/>
    <w:rsid w:val="008E644D"/>
    <w:rsid w:val="00903ACD"/>
    <w:rsid w:val="009120E6"/>
    <w:rsid w:val="0094380E"/>
    <w:rsid w:val="00953499"/>
    <w:rsid w:val="00961EA5"/>
    <w:rsid w:val="00963D21"/>
    <w:rsid w:val="0096465C"/>
    <w:rsid w:val="00973328"/>
    <w:rsid w:val="00992B86"/>
    <w:rsid w:val="00997926"/>
    <w:rsid w:val="009A09D7"/>
    <w:rsid w:val="009B536F"/>
    <w:rsid w:val="009D62D9"/>
    <w:rsid w:val="009F4F31"/>
    <w:rsid w:val="009F6C36"/>
    <w:rsid w:val="00A07A63"/>
    <w:rsid w:val="00A15142"/>
    <w:rsid w:val="00A1630A"/>
    <w:rsid w:val="00A20E79"/>
    <w:rsid w:val="00A24FA1"/>
    <w:rsid w:val="00A25DED"/>
    <w:rsid w:val="00A4345B"/>
    <w:rsid w:val="00A57B2C"/>
    <w:rsid w:val="00A624D7"/>
    <w:rsid w:val="00A754FF"/>
    <w:rsid w:val="00A7602F"/>
    <w:rsid w:val="00A87086"/>
    <w:rsid w:val="00AC1517"/>
    <w:rsid w:val="00AC17FC"/>
    <w:rsid w:val="00AC3B77"/>
    <w:rsid w:val="00AC3DB0"/>
    <w:rsid w:val="00AD1383"/>
    <w:rsid w:val="00AD5D2C"/>
    <w:rsid w:val="00AD75F4"/>
    <w:rsid w:val="00AE1D35"/>
    <w:rsid w:val="00AF03BE"/>
    <w:rsid w:val="00AF53CD"/>
    <w:rsid w:val="00B33471"/>
    <w:rsid w:val="00B73780"/>
    <w:rsid w:val="00B76066"/>
    <w:rsid w:val="00B86C82"/>
    <w:rsid w:val="00B91F46"/>
    <w:rsid w:val="00B94C9A"/>
    <w:rsid w:val="00B95B28"/>
    <w:rsid w:val="00BA1838"/>
    <w:rsid w:val="00BA2903"/>
    <w:rsid w:val="00BB3C7D"/>
    <w:rsid w:val="00BB6AE7"/>
    <w:rsid w:val="00BF4760"/>
    <w:rsid w:val="00BF7C01"/>
    <w:rsid w:val="00C017AC"/>
    <w:rsid w:val="00C27195"/>
    <w:rsid w:val="00C73C21"/>
    <w:rsid w:val="00CB0DF7"/>
    <w:rsid w:val="00CB37C3"/>
    <w:rsid w:val="00CB394C"/>
    <w:rsid w:val="00CB5D26"/>
    <w:rsid w:val="00CB74B4"/>
    <w:rsid w:val="00CC088C"/>
    <w:rsid w:val="00CC261A"/>
    <w:rsid w:val="00CD0290"/>
    <w:rsid w:val="00CD03F4"/>
    <w:rsid w:val="00CD33F7"/>
    <w:rsid w:val="00CD4434"/>
    <w:rsid w:val="00D1208E"/>
    <w:rsid w:val="00D227DA"/>
    <w:rsid w:val="00D30777"/>
    <w:rsid w:val="00D348E1"/>
    <w:rsid w:val="00D3627D"/>
    <w:rsid w:val="00D43283"/>
    <w:rsid w:val="00D50D16"/>
    <w:rsid w:val="00D529AE"/>
    <w:rsid w:val="00D61E1A"/>
    <w:rsid w:val="00D646B5"/>
    <w:rsid w:val="00D72D90"/>
    <w:rsid w:val="00D81594"/>
    <w:rsid w:val="00D93999"/>
    <w:rsid w:val="00DB5FD1"/>
    <w:rsid w:val="00DB6A61"/>
    <w:rsid w:val="00DD4654"/>
    <w:rsid w:val="00DD60C7"/>
    <w:rsid w:val="00DD7FFE"/>
    <w:rsid w:val="00E008E3"/>
    <w:rsid w:val="00E128BB"/>
    <w:rsid w:val="00E25395"/>
    <w:rsid w:val="00E312CD"/>
    <w:rsid w:val="00E346C2"/>
    <w:rsid w:val="00E41206"/>
    <w:rsid w:val="00E84F34"/>
    <w:rsid w:val="00E851B9"/>
    <w:rsid w:val="00E91C69"/>
    <w:rsid w:val="00EA6F56"/>
    <w:rsid w:val="00EB694C"/>
    <w:rsid w:val="00EB6DB1"/>
    <w:rsid w:val="00ED121C"/>
    <w:rsid w:val="00ED3BE1"/>
    <w:rsid w:val="00ED52BE"/>
    <w:rsid w:val="00F00AEB"/>
    <w:rsid w:val="00F0694E"/>
    <w:rsid w:val="00F1126D"/>
    <w:rsid w:val="00F25F03"/>
    <w:rsid w:val="00F27EEE"/>
    <w:rsid w:val="00F32D5A"/>
    <w:rsid w:val="00F4406E"/>
    <w:rsid w:val="00F45D96"/>
    <w:rsid w:val="00F501EB"/>
    <w:rsid w:val="00F51C1E"/>
    <w:rsid w:val="00F541E7"/>
    <w:rsid w:val="00F62324"/>
    <w:rsid w:val="00F643F1"/>
    <w:rsid w:val="00F66BC2"/>
    <w:rsid w:val="00F67E17"/>
    <w:rsid w:val="00F76025"/>
    <w:rsid w:val="00F91EEF"/>
    <w:rsid w:val="00F954D9"/>
    <w:rsid w:val="00F97F97"/>
    <w:rsid w:val="00FA1CCC"/>
    <w:rsid w:val="00FB306D"/>
    <w:rsid w:val="00FC76EA"/>
    <w:rsid w:val="00FD033F"/>
    <w:rsid w:val="00FD0B45"/>
    <w:rsid w:val="00FE49A6"/>
    <w:rsid w:val="00FF0D51"/>
    <w:rsid w:val="00FF2BF1"/>
    <w:rsid w:val="00FF31F0"/>
    <w:rsid w:val="00FF3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DCFE5A"/>
  <w15:docId w15:val="{3EE488B8-215A-4889-9511-108EFA31D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6DB1"/>
    <w:pPr>
      <w:widowControl w:val="0"/>
      <w:autoSpaceDE w:val="0"/>
      <w:autoSpaceDN w:val="0"/>
      <w:adjustRightInd w:val="0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B6DB1"/>
    <w:pPr>
      <w:spacing w:before="108" w:after="108"/>
      <w:ind w:firstLine="0"/>
      <w:jc w:val="center"/>
      <w:outlineLvl w:val="0"/>
    </w:pPr>
    <w:rPr>
      <w:rFonts w:eastAsia="Times New Roman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B6DB1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8E644D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styleId="a4">
    <w:name w:val="Strong"/>
    <w:basedOn w:val="a0"/>
    <w:uiPriority w:val="22"/>
    <w:qFormat/>
    <w:rsid w:val="008E644D"/>
    <w:rPr>
      <w:b/>
      <w:bCs/>
    </w:rPr>
  </w:style>
  <w:style w:type="paragraph" w:customStyle="1" w:styleId="button-list">
    <w:name w:val="button-list"/>
    <w:basedOn w:val="a"/>
    <w:rsid w:val="008E644D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styleId="a5">
    <w:name w:val="List Paragraph"/>
    <w:aliases w:val="Абзац списка для документа"/>
    <w:basedOn w:val="a"/>
    <w:link w:val="a6"/>
    <w:uiPriority w:val="34"/>
    <w:qFormat/>
    <w:rsid w:val="005778B4"/>
    <w:pPr>
      <w:ind w:left="720"/>
      <w:contextualSpacing/>
    </w:pPr>
  </w:style>
  <w:style w:type="character" w:customStyle="1" w:styleId="FontStyle33">
    <w:name w:val="Font Style33"/>
    <w:basedOn w:val="a0"/>
    <w:uiPriority w:val="99"/>
    <w:rsid w:val="005778B4"/>
    <w:rPr>
      <w:rFonts w:ascii="Times New Roman" w:hAnsi="Times New Roman" w:cs="Times New Roman" w:hint="default"/>
      <w:sz w:val="26"/>
      <w:szCs w:val="26"/>
    </w:rPr>
  </w:style>
  <w:style w:type="paragraph" w:customStyle="1" w:styleId="s1">
    <w:name w:val="s_1"/>
    <w:basedOn w:val="a"/>
    <w:rsid w:val="00961EA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styleId="a7">
    <w:name w:val="annotation reference"/>
    <w:basedOn w:val="a0"/>
    <w:uiPriority w:val="99"/>
    <w:semiHidden/>
    <w:unhideWhenUsed/>
    <w:rsid w:val="00961EA5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961EA5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961EA5"/>
    <w:rPr>
      <w:rFonts w:ascii="Arial" w:eastAsiaTheme="minorEastAsia" w:hAnsi="Arial" w:cs="Arial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961EA5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961EA5"/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961EA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61EA5"/>
    <w:rPr>
      <w:rFonts w:ascii="Tahoma" w:eastAsiaTheme="minorEastAsia" w:hAnsi="Tahoma" w:cs="Tahoma"/>
      <w:sz w:val="16"/>
      <w:szCs w:val="16"/>
      <w:lang w:eastAsia="ru-RU"/>
    </w:rPr>
  </w:style>
  <w:style w:type="paragraph" w:styleId="ae">
    <w:name w:val="No Spacing"/>
    <w:uiPriority w:val="1"/>
    <w:qFormat/>
    <w:rsid w:val="00180C77"/>
    <w:rPr>
      <w:rFonts w:ascii="Calibri" w:eastAsia="Times New Roman" w:hAnsi="Calibri"/>
    </w:rPr>
  </w:style>
  <w:style w:type="paragraph" w:customStyle="1" w:styleId="Style10">
    <w:name w:val="Style10"/>
    <w:basedOn w:val="a"/>
    <w:uiPriority w:val="99"/>
    <w:rsid w:val="00D50D16"/>
    <w:pPr>
      <w:spacing w:line="329" w:lineRule="exact"/>
      <w:ind w:firstLine="468"/>
    </w:pPr>
    <w:rPr>
      <w:rFonts w:ascii="Times New Roman" w:hAnsi="Times New Roman" w:cs="Times New Roman"/>
    </w:rPr>
  </w:style>
  <w:style w:type="character" w:customStyle="1" w:styleId="FontStyle23">
    <w:name w:val="Font Style23"/>
    <w:basedOn w:val="a0"/>
    <w:uiPriority w:val="99"/>
    <w:rsid w:val="00D50D16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Brown8">
    <w:name w:val="Brown8"/>
    <w:rsid w:val="00FB306D"/>
    <w:rPr>
      <w:color w:val="880000"/>
    </w:rPr>
  </w:style>
  <w:style w:type="paragraph" w:customStyle="1" w:styleId="ConsPlusTitle">
    <w:name w:val="ConsPlusTitle"/>
    <w:uiPriority w:val="99"/>
    <w:rsid w:val="003E580D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b/>
      <w:bCs/>
      <w:lang w:eastAsia="ru-RU"/>
    </w:rPr>
  </w:style>
  <w:style w:type="character" w:customStyle="1" w:styleId="af">
    <w:name w:val="Гипертекстовая ссылка"/>
    <w:uiPriority w:val="99"/>
    <w:rsid w:val="003E580D"/>
    <w:rPr>
      <w:rFonts w:ascii="Times New Roman" w:hAnsi="Times New Roman" w:cs="Times New Roman" w:hint="default"/>
      <w:b w:val="0"/>
      <w:bCs w:val="0"/>
      <w:color w:val="000000"/>
    </w:rPr>
  </w:style>
  <w:style w:type="paragraph" w:customStyle="1" w:styleId="2">
    <w:name w:val="Абзац списка2"/>
    <w:basedOn w:val="a"/>
    <w:rsid w:val="003E580D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eastAsia="Times New Roman" w:hAnsi="Calibri" w:cs="Times New Roman"/>
      <w:sz w:val="22"/>
      <w:szCs w:val="22"/>
      <w:lang w:eastAsia="en-US"/>
    </w:rPr>
  </w:style>
  <w:style w:type="table" w:styleId="af0">
    <w:name w:val="Table Grid"/>
    <w:basedOn w:val="a1"/>
    <w:uiPriority w:val="39"/>
    <w:rsid w:val="00847D31"/>
    <w:rPr>
      <w:rFonts w:asciiTheme="minorHAnsi" w:hAnsiTheme="minorHAnsi" w:cstheme="minorBid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">
    <w:name w:val="Абзац списка Знак"/>
    <w:aliases w:val="Абзац списка для документа Знак"/>
    <w:link w:val="a5"/>
    <w:uiPriority w:val="34"/>
    <w:rsid w:val="00FE49A6"/>
    <w:rPr>
      <w:rFonts w:ascii="Arial" w:eastAsiaTheme="minorEastAsia" w:hAnsi="Arial" w:cs="Arial"/>
      <w:sz w:val="24"/>
      <w:szCs w:val="24"/>
      <w:lang w:eastAsia="ru-RU"/>
    </w:rPr>
  </w:style>
  <w:style w:type="paragraph" w:styleId="af1">
    <w:name w:val="Body Text Indent"/>
    <w:basedOn w:val="a"/>
    <w:link w:val="af2"/>
    <w:semiHidden/>
    <w:unhideWhenUsed/>
    <w:rsid w:val="000D373E"/>
    <w:pPr>
      <w:widowControl/>
      <w:autoSpaceDE/>
      <w:autoSpaceDN/>
      <w:adjustRightInd/>
      <w:ind w:firstLine="360"/>
    </w:pPr>
    <w:rPr>
      <w:rFonts w:ascii="Times New Roman" w:eastAsia="Calibri" w:hAnsi="Times New Roman" w:cs="Times New Roman"/>
      <w:color w:val="000000"/>
      <w:sz w:val="28"/>
      <w:szCs w:val="28"/>
    </w:rPr>
  </w:style>
  <w:style w:type="character" w:customStyle="1" w:styleId="af2">
    <w:name w:val="Основной текст с отступом Знак"/>
    <w:basedOn w:val="a0"/>
    <w:link w:val="af1"/>
    <w:semiHidden/>
    <w:rsid w:val="000D373E"/>
    <w:rPr>
      <w:rFonts w:eastAsia="Calibri"/>
      <w:color w:val="000000"/>
      <w:sz w:val="28"/>
      <w:szCs w:val="28"/>
      <w:lang w:eastAsia="ru-RU"/>
    </w:rPr>
  </w:style>
  <w:style w:type="paragraph" w:styleId="af3">
    <w:name w:val="Revision"/>
    <w:hidden/>
    <w:uiPriority w:val="99"/>
    <w:semiHidden/>
    <w:rsid w:val="00181C94"/>
    <w:rPr>
      <w:rFonts w:ascii="Arial" w:eastAsiaTheme="minorEastAsia" w:hAnsi="Arial" w:cs="Arial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unhideWhenUsed/>
    <w:rsid w:val="009120E6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9120E6"/>
    <w:rPr>
      <w:rFonts w:ascii="Arial" w:eastAsiaTheme="minorEastAsia" w:hAnsi="Arial" w:cs="Arial"/>
      <w:sz w:val="24"/>
      <w:szCs w:val="24"/>
      <w:lang w:eastAsia="ru-RU"/>
    </w:rPr>
  </w:style>
  <w:style w:type="paragraph" w:styleId="af6">
    <w:name w:val="footer"/>
    <w:basedOn w:val="a"/>
    <w:link w:val="af7"/>
    <w:uiPriority w:val="99"/>
    <w:unhideWhenUsed/>
    <w:rsid w:val="009120E6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9120E6"/>
    <w:rPr>
      <w:rFonts w:ascii="Arial" w:eastAsiaTheme="minorEastAsia" w:hAnsi="Arial" w:cs="Arial"/>
      <w:sz w:val="24"/>
      <w:szCs w:val="24"/>
      <w:lang w:eastAsia="ru-RU"/>
    </w:rPr>
  </w:style>
  <w:style w:type="character" w:styleId="af8">
    <w:name w:val="Emphasis"/>
    <w:basedOn w:val="a0"/>
    <w:uiPriority w:val="20"/>
    <w:qFormat/>
    <w:rsid w:val="00903ACD"/>
    <w:rPr>
      <w:i/>
      <w:iCs/>
    </w:rPr>
  </w:style>
  <w:style w:type="table" w:customStyle="1" w:styleId="11">
    <w:name w:val="Сетка таблицы1"/>
    <w:basedOn w:val="a1"/>
    <w:next w:val="af0"/>
    <w:rsid w:val="005B0F9D"/>
    <w:rPr>
      <w:rFonts w:ascii="Calibri" w:eastAsia="Times New Roman" w:hAnsi="Calibri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50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07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9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74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6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0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rvice.nalog.ru/zd.d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00684F-9C73-4BFE-A0F8-CBEA9F807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1115</TotalTime>
  <Pages>10</Pages>
  <Words>4067</Words>
  <Characters>23186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gf-12</dc:creator>
  <cp:lastModifiedBy>Аслан Хут</cp:lastModifiedBy>
  <cp:revision>41</cp:revision>
  <cp:lastPrinted>2019-01-30T06:17:00Z</cp:lastPrinted>
  <dcterms:created xsi:type="dcterms:W3CDTF">2019-02-06T08:31:00Z</dcterms:created>
  <dcterms:modified xsi:type="dcterms:W3CDTF">2021-08-26T08:23:00Z</dcterms:modified>
</cp:coreProperties>
</file>